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A5E" w14:textId="3A7A05D3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06BEB884" w14:textId="77777777" w:rsidR="008548D7" w:rsidRPr="00F40EF0" w:rsidRDefault="0070310C" w:rsidP="00C83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Compte-rendu de la réunion du </w:t>
      </w:r>
      <w:proofErr w:type="spellStart"/>
      <w:r w:rsidR="009F2A94">
        <w:rPr>
          <w:rFonts w:ascii="Calibri" w:hAnsi="Calibri"/>
          <w:b/>
          <w:smallCaps/>
          <w:szCs w:val="24"/>
        </w:rPr>
        <w:t>copil</w:t>
      </w:r>
      <w:proofErr w:type="spellEnd"/>
      <w:r w:rsidR="009F2A94">
        <w:rPr>
          <w:rFonts w:ascii="Calibri" w:hAnsi="Calibri"/>
          <w:b/>
          <w:smallCaps/>
          <w:szCs w:val="24"/>
        </w:rPr>
        <w:t xml:space="preserve"> DAB</w:t>
      </w:r>
    </w:p>
    <w:p w14:paraId="5DB9548D" w14:textId="69BCA9C9" w:rsidR="0070310C" w:rsidRDefault="0070310C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du </w:t>
      </w:r>
      <w:r w:rsidR="00944913">
        <w:rPr>
          <w:rFonts w:ascii="Calibri" w:hAnsi="Calibri"/>
          <w:b/>
          <w:smallCaps/>
          <w:szCs w:val="24"/>
        </w:rPr>
        <w:t>13-7-</w:t>
      </w:r>
      <w:r w:rsidR="007732B8">
        <w:rPr>
          <w:rFonts w:ascii="Calibri" w:hAnsi="Calibri"/>
          <w:b/>
          <w:smallCaps/>
          <w:szCs w:val="24"/>
        </w:rPr>
        <w:t>202</w:t>
      </w:r>
      <w:r w:rsidR="00E65BA6">
        <w:rPr>
          <w:rFonts w:ascii="Calibri" w:hAnsi="Calibri"/>
          <w:b/>
          <w:smallCaps/>
          <w:szCs w:val="24"/>
        </w:rPr>
        <w:t>3</w:t>
      </w:r>
    </w:p>
    <w:p w14:paraId="08FDFFC9" w14:textId="79AC1062" w:rsidR="00B12283" w:rsidRPr="00B12283" w:rsidRDefault="00B12283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>
        <w:rPr>
          <w:rFonts w:ascii="Calibri" w:hAnsi="Calibri"/>
          <w:b/>
          <w:smallCaps/>
          <w:szCs w:val="24"/>
        </w:rPr>
        <w:t>en Zoom</w:t>
      </w:r>
    </w:p>
    <w:p w14:paraId="29ED92B2" w14:textId="77777777" w:rsidR="0070310C" w:rsidRPr="00F40EF0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/>
          <w:szCs w:val="24"/>
        </w:rPr>
      </w:pPr>
    </w:p>
    <w:p w14:paraId="1A21789B" w14:textId="77777777" w:rsidR="00F35612" w:rsidRDefault="0070310C" w:rsidP="00024B9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10149B">
        <w:rPr>
          <w:rFonts w:ascii="Calibri" w:hAnsi="Calibri"/>
          <w:b/>
          <w:sz w:val="22"/>
          <w:szCs w:val="22"/>
        </w:rPr>
        <w:t>Présents :</w:t>
      </w:r>
      <w:r w:rsidR="008548D7" w:rsidRPr="0010149B">
        <w:rPr>
          <w:rFonts w:ascii="Calibri" w:hAnsi="Calibri"/>
          <w:sz w:val="22"/>
          <w:szCs w:val="22"/>
        </w:rPr>
        <w:t xml:space="preserve"> </w:t>
      </w:r>
      <w:r w:rsidR="00424A2E">
        <w:rPr>
          <w:rFonts w:ascii="Calibri" w:hAnsi="Calibri"/>
          <w:sz w:val="22"/>
          <w:szCs w:val="22"/>
        </w:rPr>
        <w:t xml:space="preserve"> </w:t>
      </w:r>
    </w:p>
    <w:p w14:paraId="111C7FCB" w14:textId="4CBF5F3F" w:rsidR="00314918" w:rsidRDefault="00314918" w:rsidP="00212D94">
      <w:pPr>
        <w:pStyle w:val="Corps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Bruno  </w:t>
      </w:r>
      <w:proofErr w:type="spellStart"/>
      <w:r>
        <w:rPr>
          <w:rFonts w:ascii="Calibri" w:hAnsi="Calibri"/>
          <w:sz w:val="22"/>
          <w:szCs w:val="22"/>
        </w:rPr>
        <w:t>Devawrin</w:t>
      </w:r>
      <w:proofErr w:type="spellEnd"/>
      <w:proofErr w:type="gramStart"/>
      <w:r>
        <w:rPr>
          <w:rFonts w:ascii="Calibri" w:hAnsi="Calibri"/>
          <w:sz w:val="22"/>
          <w:szCs w:val="22"/>
        </w:rPr>
        <w:t xml:space="preserve">, </w:t>
      </w:r>
      <w:r w:rsidR="008548D7" w:rsidRPr="0010149B">
        <w:rPr>
          <w:rFonts w:ascii="Calibri" w:hAnsi="Calibri"/>
          <w:sz w:val="22"/>
          <w:szCs w:val="22"/>
        </w:rPr>
        <w:t>,</w:t>
      </w:r>
      <w:proofErr w:type="gramEnd"/>
      <w:r w:rsidR="0070310C" w:rsidRPr="0010149B">
        <w:rPr>
          <w:rFonts w:ascii="Calibri" w:hAnsi="Calibri"/>
          <w:sz w:val="22"/>
          <w:szCs w:val="22"/>
        </w:rPr>
        <w:t xml:space="preserve"> </w:t>
      </w:r>
      <w:r w:rsidR="00212D94">
        <w:rPr>
          <w:rFonts w:ascii="Calibri" w:hAnsi="Calibri"/>
          <w:sz w:val="22"/>
          <w:szCs w:val="22"/>
        </w:rPr>
        <w:t xml:space="preserve">Philippe </w:t>
      </w:r>
      <w:proofErr w:type="spellStart"/>
      <w:r w:rsidR="00212D94">
        <w:rPr>
          <w:rFonts w:ascii="Calibri" w:hAnsi="Calibri"/>
          <w:sz w:val="22"/>
          <w:szCs w:val="22"/>
        </w:rPr>
        <w:t>Le</w:t>
      </w:r>
      <w:r w:rsidR="00803C97">
        <w:rPr>
          <w:rFonts w:ascii="Calibri" w:hAnsi="Calibri"/>
          <w:sz w:val="22"/>
          <w:szCs w:val="22"/>
        </w:rPr>
        <w:t>vrier</w:t>
      </w:r>
      <w:proofErr w:type="spellEnd"/>
      <w:r w:rsidR="00803C97">
        <w:rPr>
          <w:rFonts w:ascii="Calibri" w:hAnsi="Calibri"/>
          <w:sz w:val="22"/>
          <w:szCs w:val="22"/>
        </w:rPr>
        <w:t xml:space="preserve">, </w:t>
      </w:r>
      <w:r w:rsidR="00B12283">
        <w:rPr>
          <w:rFonts w:ascii="Calibri" w:hAnsi="Calibri"/>
          <w:sz w:val="22"/>
          <w:szCs w:val="22"/>
        </w:rPr>
        <w:t xml:space="preserve">: Bernard Marti, </w:t>
      </w:r>
      <w:r w:rsidR="00D52CDF">
        <w:rPr>
          <w:rFonts w:ascii="Calibri" w:hAnsi="Calibri"/>
          <w:sz w:val="22"/>
          <w:szCs w:val="22"/>
        </w:rPr>
        <w:t xml:space="preserve">, </w:t>
      </w:r>
      <w:r w:rsidR="00944913">
        <w:rPr>
          <w:rFonts w:ascii="Calibri" w:hAnsi="Calibri"/>
          <w:sz w:val="22"/>
          <w:szCs w:val="22"/>
        </w:rPr>
        <w:t xml:space="preserve">Michel </w:t>
      </w:r>
      <w:proofErr w:type="spellStart"/>
      <w:r w:rsidR="00944913">
        <w:rPr>
          <w:rFonts w:ascii="Calibri" w:hAnsi="Calibri"/>
          <w:sz w:val="22"/>
          <w:szCs w:val="22"/>
        </w:rPr>
        <w:t>Rénéric</w:t>
      </w:r>
      <w:proofErr w:type="spellEnd"/>
      <w:r w:rsidR="00944913" w:rsidRPr="0010149B">
        <w:rPr>
          <w:rFonts w:ascii="Calibri" w:hAnsi="Calibri"/>
          <w:sz w:val="22"/>
          <w:szCs w:val="22"/>
        </w:rPr>
        <w:t xml:space="preserve"> </w:t>
      </w:r>
      <w:r w:rsidR="00447297" w:rsidRPr="0010149B">
        <w:rPr>
          <w:rFonts w:ascii="Calibri" w:hAnsi="Calibri"/>
          <w:sz w:val="22"/>
          <w:szCs w:val="22"/>
        </w:rPr>
        <w:t>Christiane Schwartz</w:t>
      </w:r>
      <w:r w:rsidR="00A6048D">
        <w:rPr>
          <w:rFonts w:ascii="Calibri" w:hAnsi="Calibri"/>
          <w:sz w:val="22"/>
          <w:szCs w:val="22"/>
        </w:rPr>
        <w:t xml:space="preserve">, </w:t>
      </w:r>
    </w:p>
    <w:p w14:paraId="5BE78B8D" w14:textId="5003BB53" w:rsidR="00A6048D" w:rsidRDefault="00A6048D" w:rsidP="00212D94">
      <w:pPr>
        <w:pStyle w:val="Corps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excus</w:t>
      </w:r>
      <w:r w:rsidR="00B12283">
        <w:rPr>
          <w:rFonts w:ascii="Calibri" w:hAnsi="Calibri"/>
          <w:sz w:val="22"/>
          <w:szCs w:val="22"/>
        </w:rPr>
        <w:t>é</w:t>
      </w:r>
      <w:proofErr w:type="gramEnd"/>
      <w:r w:rsidR="00B12283">
        <w:rPr>
          <w:rFonts w:ascii="Calibri" w:hAnsi="Calibri"/>
          <w:sz w:val="22"/>
          <w:szCs w:val="22"/>
        </w:rPr>
        <w:t xml:space="preserve"> : </w:t>
      </w:r>
      <w:r>
        <w:rPr>
          <w:rFonts w:ascii="Calibri" w:hAnsi="Calibri"/>
          <w:sz w:val="22"/>
          <w:szCs w:val="22"/>
        </w:rPr>
        <w:t xml:space="preserve"> ,</w:t>
      </w:r>
      <w:r w:rsidR="00B12283">
        <w:rPr>
          <w:rFonts w:ascii="Calibri" w:hAnsi="Calibri"/>
          <w:sz w:val="22"/>
          <w:szCs w:val="22"/>
        </w:rPr>
        <w:t xml:space="preserve"> André Le Toquin</w:t>
      </w:r>
      <w:r w:rsidR="00944913" w:rsidRPr="00944913">
        <w:rPr>
          <w:rFonts w:ascii="Calibri" w:hAnsi="Calibri"/>
          <w:sz w:val="22"/>
          <w:szCs w:val="22"/>
        </w:rPr>
        <w:t xml:space="preserve"> </w:t>
      </w:r>
      <w:r w:rsidR="00944913">
        <w:rPr>
          <w:rFonts w:ascii="Calibri" w:hAnsi="Calibri"/>
          <w:sz w:val="22"/>
          <w:szCs w:val="22"/>
        </w:rPr>
        <w:t xml:space="preserve">Bernard Le </w:t>
      </w:r>
      <w:proofErr w:type="spellStart"/>
      <w:r w:rsidR="00944913">
        <w:rPr>
          <w:rFonts w:ascii="Calibri" w:hAnsi="Calibri"/>
          <w:sz w:val="22"/>
          <w:szCs w:val="22"/>
        </w:rPr>
        <w:t>Floch</w:t>
      </w:r>
      <w:proofErr w:type="spellEnd"/>
      <w:r w:rsidR="00944913" w:rsidRPr="00944913">
        <w:rPr>
          <w:rFonts w:ascii="Calibri" w:hAnsi="Calibri"/>
          <w:sz w:val="22"/>
          <w:szCs w:val="22"/>
        </w:rPr>
        <w:t xml:space="preserve"> </w:t>
      </w:r>
      <w:r w:rsidR="00944913">
        <w:rPr>
          <w:rFonts w:ascii="Calibri" w:hAnsi="Calibri"/>
          <w:sz w:val="22"/>
          <w:szCs w:val="22"/>
        </w:rPr>
        <w:t>Dominique Nasse</w:t>
      </w:r>
    </w:p>
    <w:p w14:paraId="0D5F4C0A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  <w:r>
        <w:t>_____________________</w:t>
      </w:r>
    </w:p>
    <w:p w14:paraId="1BF4E571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</w:p>
    <w:p w14:paraId="1D12D04F" w14:textId="7CF04860" w:rsidR="00424A2E" w:rsidRDefault="0070310C" w:rsidP="009F2A9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Prochaine réunion : </w:t>
      </w:r>
    </w:p>
    <w:p w14:paraId="3B405CAB" w14:textId="79114488" w:rsidR="00803C97" w:rsidRDefault="00E9634D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 Vendredi  25 </w:t>
      </w:r>
      <w:r w:rsidR="00944913">
        <w:rPr>
          <w:b/>
          <w:color w:val="DC2300"/>
        </w:rPr>
        <w:t>Ao</w:t>
      </w:r>
      <w:r>
        <w:rPr>
          <w:b/>
          <w:color w:val="DC2300"/>
        </w:rPr>
        <w:t>û</w:t>
      </w:r>
      <w:r w:rsidR="00944913">
        <w:rPr>
          <w:b/>
          <w:color w:val="DC2300"/>
        </w:rPr>
        <w:t>t</w:t>
      </w:r>
      <w:r w:rsidR="00A6048D">
        <w:rPr>
          <w:b/>
          <w:color w:val="DC2300"/>
        </w:rPr>
        <w:t xml:space="preserve"> 2023 </w:t>
      </w:r>
      <w:r w:rsidR="00B12283">
        <w:rPr>
          <w:b/>
          <w:color w:val="DC2300"/>
        </w:rPr>
        <w:t xml:space="preserve"> à 10h </w:t>
      </w:r>
      <w:r w:rsidR="00A6048D">
        <w:rPr>
          <w:b/>
          <w:color w:val="DC2300"/>
        </w:rPr>
        <w:t>en zoom</w:t>
      </w:r>
    </w:p>
    <w:p w14:paraId="2F2FE3DD" w14:textId="56A580D4" w:rsidR="00C03D96" w:rsidRPr="00C03D96" w:rsidRDefault="00447297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Cs/>
          <w:i/>
          <w:iCs/>
          <w:color w:val="auto"/>
          <w:sz w:val="21"/>
          <w:szCs w:val="16"/>
        </w:rPr>
      </w:pPr>
      <w:r>
        <w:rPr>
          <w:b/>
          <w:color w:val="DC2300"/>
        </w:rPr>
        <w:t xml:space="preserve"> </w:t>
      </w:r>
      <w:proofErr w:type="gramStart"/>
      <w:r w:rsidR="00E9634D">
        <w:rPr>
          <w:b/>
          <w:color w:val="DC2300"/>
        </w:rPr>
        <w:t>( à</w:t>
      </w:r>
      <w:proofErr w:type="gramEnd"/>
      <w:r w:rsidR="00E9634D">
        <w:rPr>
          <w:b/>
          <w:color w:val="DC2300"/>
        </w:rPr>
        <w:t xml:space="preserve"> confirmer)</w:t>
      </w:r>
    </w:p>
    <w:p w14:paraId="4A1911BC" w14:textId="77777777" w:rsidR="00944913" w:rsidRDefault="00944913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 xml:space="preserve"> CR du 29-6 est adopté</w:t>
      </w:r>
    </w:p>
    <w:p w14:paraId="0280D88B" w14:textId="3EC5FF35" w:rsidR="00B12283" w:rsidRDefault="00944913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>A</w:t>
      </w:r>
      <w:r w:rsidR="00B12283">
        <w:rPr>
          <w:rStyle w:val="Tableausimple41"/>
        </w:rPr>
        <w:t>vancement des points d'action</w:t>
      </w:r>
    </w:p>
    <w:p w14:paraId="4CDC5DAF" w14:textId="6354DAD6" w:rsidR="00944913" w:rsidRPr="00783401" w:rsidRDefault="008E56B6" w:rsidP="00944913">
      <w:pPr>
        <w:rPr>
          <w:b/>
          <w:bCs/>
        </w:rPr>
      </w:pPr>
      <w:r>
        <w:rPr>
          <w:b/>
          <w:bCs/>
        </w:rPr>
        <w:t>C</w:t>
      </w:r>
      <w:r w:rsidR="00944913" w:rsidRPr="00783401">
        <w:rPr>
          <w:b/>
          <w:bCs/>
        </w:rPr>
        <w:t xml:space="preserve">ontacts </w:t>
      </w:r>
      <w:r>
        <w:rPr>
          <w:b/>
          <w:bCs/>
        </w:rPr>
        <w:t>R</w:t>
      </w:r>
      <w:r w:rsidR="00944913" w:rsidRPr="00783401">
        <w:rPr>
          <w:b/>
          <w:bCs/>
        </w:rPr>
        <w:t>égion</w:t>
      </w:r>
    </w:p>
    <w:p w14:paraId="36AB4FB5" w14:textId="0BA7E6FA" w:rsidR="000F0C95" w:rsidRDefault="000F0C95" w:rsidP="00944913">
      <w:r>
        <w:t>Piste</w:t>
      </w:r>
      <w:r w:rsidR="008E56B6">
        <w:t xml:space="preserve"> </w:t>
      </w:r>
      <w:r>
        <w:t>Ouest Fra</w:t>
      </w:r>
      <w:r w:rsidR="008E56B6">
        <w:t>n</w:t>
      </w:r>
      <w:r>
        <w:t>ce</w:t>
      </w:r>
      <w:r w:rsidR="008E56B6">
        <w:t xml:space="preserve"> : </w:t>
      </w:r>
      <w:r>
        <w:t xml:space="preserve"> Br D s'en charge et met en lien avec </w:t>
      </w:r>
      <w:proofErr w:type="spellStart"/>
      <w:r>
        <w:t>CSz</w:t>
      </w:r>
      <w:proofErr w:type="spellEnd"/>
      <w:r>
        <w:t xml:space="preserve"> si possible.</w:t>
      </w:r>
    </w:p>
    <w:p w14:paraId="256D61EA" w14:textId="0B591B09" w:rsidR="000F0C95" w:rsidRDefault="008E56B6" w:rsidP="00944913">
      <w:r>
        <w:t xml:space="preserve">  Conseil Régional : l</w:t>
      </w:r>
      <w:r w:rsidR="000F0C95">
        <w:t xml:space="preserve">es 3 contacts établis avec la région </w:t>
      </w:r>
      <w:r>
        <w:t>(</w:t>
      </w:r>
      <w:r w:rsidR="000F0C95">
        <w:t>sout</w:t>
      </w:r>
      <w:r>
        <w:t>e</w:t>
      </w:r>
      <w:r w:rsidR="000F0C95">
        <w:t>nu par Vinc</w:t>
      </w:r>
      <w:r>
        <w:t>en</w:t>
      </w:r>
      <w:r w:rsidR="000F0C95">
        <w:t xml:space="preserve">t </w:t>
      </w:r>
      <w:proofErr w:type="spellStart"/>
      <w:proofErr w:type="gramStart"/>
      <w:r w:rsidR="000F0C95">
        <w:t>Marcatté</w:t>
      </w:r>
      <w:proofErr w:type="spellEnd"/>
      <w:r w:rsidR="000F0C95">
        <w:t xml:space="preserve"> </w:t>
      </w:r>
      <w:r>
        <w:t>)</w:t>
      </w:r>
      <w:proofErr w:type="gramEnd"/>
      <w:r>
        <w:t xml:space="preserve"> </w:t>
      </w:r>
      <w:r w:rsidR="000F0C95">
        <w:t>ne donne</w:t>
      </w:r>
      <w:r>
        <w:t>nt</w:t>
      </w:r>
      <w:r w:rsidR="000F0C95">
        <w:t xml:space="preserve"> rien pour l'instant </w:t>
      </w:r>
      <w:r>
        <w:t xml:space="preserve"> ; i</w:t>
      </w:r>
      <w:r w:rsidR="000F0C95">
        <w:t>ls sont pourtant de bon niv</w:t>
      </w:r>
      <w:r>
        <w:t>ea</w:t>
      </w:r>
      <w:r w:rsidR="000F0C95">
        <w:t>u.</w:t>
      </w:r>
      <w:r>
        <w:t>!</w:t>
      </w:r>
    </w:p>
    <w:p w14:paraId="6A209674" w14:textId="2F7DC5FE" w:rsidR="008E56B6" w:rsidRDefault="000F0C95" w:rsidP="00944913">
      <w:r>
        <w:t>Il faut admettre que l'hypothèse évènement avec la région s'éloigne et qu'il faut mettr</w:t>
      </w:r>
      <w:r w:rsidR="008E56B6">
        <w:t xml:space="preserve">e </w:t>
      </w:r>
      <w:r>
        <w:t xml:space="preserve">en action le plan B </w:t>
      </w:r>
      <w:proofErr w:type="gramStart"/>
      <w:r>
        <w:t>Cesson .</w:t>
      </w:r>
      <w:proofErr w:type="gramEnd"/>
      <w:r>
        <w:t xml:space="preserve"> </w:t>
      </w:r>
      <w:r w:rsidR="008E56B6">
        <w:t>I</w:t>
      </w:r>
      <w:r>
        <w:t>l faut donc commencer à chercher u</w:t>
      </w:r>
      <w:r w:rsidR="008E56B6">
        <w:t>n</w:t>
      </w:r>
      <w:r>
        <w:t xml:space="preserve"> lieu à Cesson, ou proche, </w:t>
      </w:r>
      <w:proofErr w:type="spellStart"/>
      <w:r w:rsidR="008555A3">
        <w:t>y</w:t>
      </w:r>
      <w:r>
        <w:t>c</w:t>
      </w:r>
      <w:proofErr w:type="spellEnd"/>
      <w:r>
        <w:t xml:space="preserve"> </w:t>
      </w:r>
      <w:proofErr w:type="spellStart"/>
      <w:r w:rsidR="005071C6">
        <w:t>Centrale</w:t>
      </w:r>
      <w:r w:rsidR="008E56B6">
        <w:t>S</w:t>
      </w:r>
      <w:r w:rsidR="005071C6">
        <w:t>upelec</w:t>
      </w:r>
      <w:proofErr w:type="spellEnd"/>
      <w:r w:rsidR="005071C6">
        <w:t xml:space="preserve">  contact très facile</w:t>
      </w:r>
      <w:r w:rsidR="008E56B6">
        <w:t xml:space="preserve"> </w:t>
      </w:r>
      <w:r w:rsidR="005071C6">
        <w:t>et INSA</w:t>
      </w:r>
      <w:r>
        <w:t>.</w:t>
      </w:r>
      <w:r w:rsidR="005071C6">
        <w:t xml:space="preserve"> </w:t>
      </w:r>
      <w:proofErr w:type="spellStart"/>
      <w:r w:rsidR="005071C6">
        <w:t>BrD</w:t>
      </w:r>
      <w:proofErr w:type="spellEnd"/>
      <w:r w:rsidR="005071C6">
        <w:t xml:space="preserve"> connait l'ancien directeur des relations ext</w:t>
      </w:r>
      <w:r w:rsidR="008E56B6">
        <w:t>é</w:t>
      </w:r>
      <w:r w:rsidR="005071C6">
        <w:t>rie</w:t>
      </w:r>
      <w:r w:rsidR="008E56B6">
        <w:t>u</w:t>
      </w:r>
      <w:r w:rsidR="005071C6">
        <w:t>r</w:t>
      </w:r>
      <w:r w:rsidR="008E56B6">
        <w:t>s</w:t>
      </w:r>
      <w:r w:rsidR="005071C6">
        <w:t xml:space="preserve"> de l'INSA et </w:t>
      </w:r>
      <w:proofErr w:type="spellStart"/>
      <w:r w:rsidR="005071C6">
        <w:t>CSz</w:t>
      </w:r>
      <w:proofErr w:type="spellEnd"/>
      <w:r w:rsidR="005071C6">
        <w:t xml:space="preserve"> le patron. </w:t>
      </w:r>
    </w:p>
    <w:p w14:paraId="00885E4C" w14:textId="072164F0" w:rsidR="000F0C95" w:rsidRDefault="008E56B6" w:rsidP="00944913">
      <w:r>
        <w:t>Q</w:t>
      </w:r>
      <w:r w:rsidR="005071C6">
        <w:t>uand on prendra plus loin des contacts conférence il faudra bie</w:t>
      </w:r>
      <w:r>
        <w:t>n</w:t>
      </w:r>
      <w:r w:rsidR="005071C6">
        <w:t xml:space="preserve"> </w:t>
      </w:r>
      <w:r>
        <w:t>ê</w:t>
      </w:r>
      <w:r w:rsidR="005071C6">
        <w:t>tre prudent sur le lieu et la date précise.</w:t>
      </w:r>
    </w:p>
    <w:p w14:paraId="644AFC52" w14:textId="623CDE8B" w:rsidR="005071C6" w:rsidRDefault="005071C6" w:rsidP="00944913">
      <w:proofErr w:type="spellStart"/>
      <w:r>
        <w:t>PhL</w:t>
      </w:r>
      <w:proofErr w:type="spellEnd"/>
      <w:r>
        <w:t xml:space="preserve"> che</w:t>
      </w:r>
      <w:r w:rsidR="008555A3">
        <w:t>r</w:t>
      </w:r>
      <w:r>
        <w:t>chera à motiv</w:t>
      </w:r>
      <w:r w:rsidR="008E56B6">
        <w:t>er</w:t>
      </w:r>
      <w:r>
        <w:t xml:space="preserve"> le responsable du CTA </w:t>
      </w:r>
      <w:r w:rsidR="008E56B6">
        <w:t>R</w:t>
      </w:r>
      <w:r>
        <w:t>ennes lors de sa rencontre avec le directeur de la radio de l'ARCOM</w:t>
      </w:r>
      <w:r w:rsidR="008555A3">
        <w:t xml:space="preserve"> à propos de l'extinction </w:t>
      </w:r>
      <w:proofErr w:type="gramStart"/>
      <w:r w:rsidR="008555A3">
        <w:t>( ou</w:t>
      </w:r>
      <w:proofErr w:type="gramEnd"/>
      <w:r w:rsidR="008555A3">
        <w:t xml:space="preserve"> pas) de la FM)</w:t>
      </w:r>
      <w:r>
        <w:t>.</w:t>
      </w:r>
    </w:p>
    <w:p w14:paraId="12DB013B" w14:textId="2E13084A" w:rsidR="008555A3" w:rsidRPr="0008292D" w:rsidRDefault="008555A3" w:rsidP="0008292D">
      <w:pPr>
        <w:pStyle w:val="Titre1"/>
        <w:numPr>
          <w:ilvl w:val="0"/>
          <w:numId w:val="0"/>
        </w:numPr>
        <w:rPr>
          <w:rStyle w:val="Tableausimple41"/>
          <w:b/>
          <w:bCs/>
        </w:rPr>
      </w:pPr>
      <w:r w:rsidRPr="0008292D">
        <w:rPr>
          <w:rStyle w:val="Tableausimple41"/>
          <w:b/>
          <w:bCs/>
        </w:rPr>
        <w:t xml:space="preserve">Conférence </w:t>
      </w:r>
    </w:p>
    <w:p w14:paraId="4C50942B" w14:textId="3003DD85" w:rsidR="00783401" w:rsidRDefault="00783401" w:rsidP="00944913">
      <w:r>
        <w:t xml:space="preserve"> </w:t>
      </w:r>
      <w:r w:rsidRPr="00FC429B">
        <w:t xml:space="preserve">Objectif </w:t>
      </w:r>
      <w:r w:rsidR="008E56B6" w:rsidRPr="00FC429B">
        <w:t>à partir</w:t>
      </w:r>
      <w:r w:rsidR="008E56B6" w:rsidRPr="008E56B6">
        <w:t xml:space="preserve"> du brouillon</w:t>
      </w:r>
      <w:r w:rsidR="008E56B6" w:rsidRPr="008E56B6">
        <w:t xml:space="preserve"> </w:t>
      </w:r>
      <w:r>
        <w:t>passer en V0</w:t>
      </w:r>
    </w:p>
    <w:p w14:paraId="50493010" w14:textId="18820B72" w:rsidR="001105B0" w:rsidRDefault="001105B0" w:rsidP="00944913">
      <w:r>
        <w:t>Cible ceux que savent déjà un peu et qui en ont eu à connaitre donc un peu plus technique que l'exposition.</w:t>
      </w:r>
    </w:p>
    <w:p w14:paraId="2B274244" w14:textId="686B5EB8" w:rsidR="008555A3" w:rsidRDefault="008555A3" w:rsidP="00944913">
      <w:proofErr w:type="spellStart"/>
      <w:r>
        <w:t>PhL</w:t>
      </w:r>
      <w:proofErr w:type="spellEnd"/>
      <w:r>
        <w:t xml:space="preserve"> : faire parler N Curien de la stratégie des arcs et des nœuds, qui a débloqué la situation mal embarquée du DAB</w:t>
      </w:r>
      <w:r w:rsidR="00783401">
        <w:t xml:space="preserve"> </w:t>
      </w:r>
      <w:r>
        <w:t>(</w:t>
      </w:r>
      <w:r w:rsidR="00783401">
        <w:t xml:space="preserve">" un miracle"). </w:t>
      </w:r>
    </w:p>
    <w:p w14:paraId="22D952E5" w14:textId="3195BB37" w:rsidR="00783401" w:rsidRDefault="00783401" w:rsidP="00944913">
      <w:r>
        <w:t>Structure table ronde privilégiée.</w:t>
      </w:r>
    </w:p>
    <w:p w14:paraId="583BE89F" w14:textId="7322EEAF" w:rsidR="00783401" w:rsidRDefault="00783401" w:rsidP="00944913">
      <w:r>
        <w:t>Faut-il commencer par la technique</w:t>
      </w:r>
      <w:r w:rsidR="008E56B6">
        <w:t>, sans doute pas</w:t>
      </w:r>
      <w:r>
        <w:t>.</w:t>
      </w:r>
    </w:p>
    <w:p w14:paraId="50DB45F7" w14:textId="3DB2CB80" w:rsidR="00991404" w:rsidRDefault="00783401" w:rsidP="00944913">
      <w:r>
        <w:t xml:space="preserve">Se poser la question du déclencheur et  du début de l'histoire. Demander à BLF </w:t>
      </w:r>
      <w:r w:rsidR="00991404">
        <w:t xml:space="preserve"> les élém</w:t>
      </w:r>
      <w:r w:rsidR="008E56B6">
        <w:t>e</w:t>
      </w:r>
      <w:r w:rsidR="00991404">
        <w:t>nts déclencheur</w:t>
      </w:r>
      <w:r w:rsidR="008E56B6">
        <w:t>s</w:t>
      </w:r>
      <w:r w:rsidR="00991404">
        <w:t xml:space="preserve"> d</w:t>
      </w:r>
      <w:r w:rsidR="008E56B6">
        <w:t>es études</w:t>
      </w:r>
      <w:r w:rsidR="00991404">
        <w:t xml:space="preserve"> </w:t>
      </w:r>
      <w:proofErr w:type="spellStart"/>
      <w:r w:rsidR="00991404">
        <w:t>cofdm</w:t>
      </w:r>
      <w:proofErr w:type="spellEnd"/>
      <w:r w:rsidR="00991404">
        <w:t xml:space="preserve"> (</w:t>
      </w:r>
      <w:r>
        <w:t>sans aller jusqu'</w:t>
      </w:r>
      <w:r w:rsidR="00680FFA">
        <w:t>à la préhistoire ?</w:t>
      </w:r>
      <w:r>
        <w:t>)</w:t>
      </w:r>
      <w:r w:rsidR="00680FFA">
        <w:t xml:space="preserve"> </w:t>
      </w:r>
      <w:r w:rsidR="00991404">
        <w:t xml:space="preserve">en parallèle de MPEG et MPEG1 puis </w:t>
      </w:r>
      <w:proofErr w:type="spellStart"/>
      <w:r w:rsidR="00991404">
        <w:t>Musicam</w:t>
      </w:r>
      <w:proofErr w:type="spellEnd"/>
      <w:r w:rsidR="00991404">
        <w:t>.</w:t>
      </w:r>
    </w:p>
    <w:p w14:paraId="37491254" w14:textId="1E387A41" w:rsidR="00991404" w:rsidRDefault="00991404" w:rsidP="00944913">
      <w:r>
        <w:t>Donc au début planter le décor</w:t>
      </w:r>
      <w:r w:rsidR="00680FFA">
        <w:t xml:space="preserve"> </w:t>
      </w:r>
      <w:r>
        <w:t xml:space="preserve">; </w:t>
      </w:r>
      <w:proofErr w:type="spellStart"/>
      <w:r>
        <w:t>CSz</w:t>
      </w:r>
      <w:proofErr w:type="spellEnd"/>
      <w:r>
        <w:t xml:space="preserve"> prend en charge le brouillon en s'appuyant sur BL</w:t>
      </w:r>
      <w:r w:rsidR="00680FFA">
        <w:t>F</w:t>
      </w:r>
      <w:r w:rsidR="001105B0">
        <w:t xml:space="preserve">, sans aller jusqu'à la scénarisation réalisée pour la </w:t>
      </w:r>
      <w:proofErr w:type="gramStart"/>
      <w:r w:rsidR="001105B0">
        <w:t>TNT ???.</w:t>
      </w:r>
      <w:proofErr w:type="gramEnd"/>
    </w:p>
    <w:p w14:paraId="6F15E25E" w14:textId="39643B28" w:rsidR="00783401" w:rsidRDefault="00991404" w:rsidP="00944913">
      <w:r>
        <w:t xml:space="preserve">Puis comment cela s'est fait </w:t>
      </w:r>
      <w:r w:rsidR="001105B0">
        <w:t xml:space="preserve"> la coopération européenne : </w:t>
      </w:r>
      <w:r>
        <w:t xml:space="preserve">EUREKA Philips IRT, </w:t>
      </w:r>
      <w:proofErr w:type="spellStart"/>
      <w:r w:rsidR="001105B0">
        <w:t>Franhoffer</w:t>
      </w:r>
      <w:proofErr w:type="spellEnd"/>
      <w:r w:rsidR="001105B0">
        <w:t xml:space="preserve"> et ???  </w:t>
      </w:r>
      <w:proofErr w:type="gramStart"/>
      <w:r w:rsidR="001105B0">
        <w:t>les</w:t>
      </w:r>
      <w:proofErr w:type="gramEnd"/>
      <w:r w:rsidR="001105B0">
        <w:t xml:space="preserve"> dates</w:t>
      </w:r>
      <w:r w:rsidR="00680FFA">
        <w:t>.</w:t>
      </w:r>
      <w:r w:rsidR="001105B0">
        <w:t xml:space="preserve"> </w:t>
      </w:r>
      <w:proofErr w:type="spellStart"/>
      <w:r w:rsidR="001105B0">
        <w:t>Kozamerdik</w:t>
      </w:r>
      <w:proofErr w:type="spellEnd"/>
      <w:r w:rsidR="001105B0">
        <w:t xml:space="preserve"> principal orateur.</w:t>
      </w:r>
    </w:p>
    <w:p w14:paraId="4F9E60B6" w14:textId="06BD6A3D" w:rsidR="00944913" w:rsidRDefault="00680FFA" w:rsidP="00944913">
      <w:r>
        <w:lastRenderedPageBreak/>
        <w:t>Puis l</w:t>
      </w:r>
      <w:r w:rsidR="005D04D0">
        <w:t xml:space="preserve">a </w:t>
      </w:r>
      <w:proofErr w:type="gramStart"/>
      <w:r w:rsidR="005D04D0">
        <w:t xml:space="preserve">technique </w:t>
      </w:r>
      <w:r>
        <w:t xml:space="preserve"> :</w:t>
      </w:r>
      <w:proofErr w:type="gramEnd"/>
      <w:r>
        <w:t xml:space="preserve"> </w:t>
      </w:r>
      <w:r w:rsidR="005D04D0">
        <w:t xml:space="preserve">les deux volets </w:t>
      </w:r>
      <w:r>
        <w:t xml:space="preserve"> et </w:t>
      </w:r>
      <w:r w:rsidR="005D04D0">
        <w:t>comment ça marche.</w:t>
      </w:r>
    </w:p>
    <w:p w14:paraId="4B7D2799" w14:textId="1D814D1C" w:rsidR="005D04D0" w:rsidRDefault="005D04D0" w:rsidP="00944913">
      <w:r>
        <w:t xml:space="preserve">Déploiement international Dubreuil World DAB </w:t>
      </w:r>
      <w:proofErr w:type="gramStart"/>
      <w:r>
        <w:t xml:space="preserve">( </w:t>
      </w:r>
      <w:r w:rsidR="00680FFA">
        <w:t>P</w:t>
      </w:r>
      <w:r>
        <w:t>eter</w:t>
      </w:r>
      <w:proofErr w:type="gramEnd"/>
      <w:r>
        <w:t xml:space="preserve"> </w:t>
      </w:r>
      <w:proofErr w:type="spellStart"/>
      <w:r>
        <w:t>Hannan</w:t>
      </w:r>
      <w:proofErr w:type="spellEnd"/>
      <w:r>
        <w:t xml:space="preserve">) montre </w:t>
      </w:r>
      <w:r w:rsidR="00680FFA">
        <w:t xml:space="preserve">aussi </w:t>
      </w:r>
      <w:r>
        <w:t>que la te</w:t>
      </w:r>
      <w:r w:rsidR="00680FFA">
        <w:t>c</w:t>
      </w:r>
      <w:r>
        <w:t>hnologie</w:t>
      </w:r>
      <w:r w:rsidR="00351C04">
        <w:t xml:space="preserve"> s'est largement déployé</w:t>
      </w:r>
      <w:r w:rsidR="00680FFA">
        <w:t>e</w:t>
      </w:r>
      <w:r w:rsidR="00351C04">
        <w:t>.</w:t>
      </w:r>
    </w:p>
    <w:p w14:paraId="5B14D2E5" w14:textId="20AB677E" w:rsidR="005D04D0" w:rsidRDefault="00680FFA" w:rsidP="00944913">
      <w:r>
        <w:t>Puis le d</w:t>
      </w:r>
      <w:r w:rsidR="005D04D0">
        <w:t>éblocage en France N Curien</w:t>
      </w:r>
    </w:p>
    <w:p w14:paraId="43F8A54D" w14:textId="12D76B21" w:rsidR="00351C04" w:rsidRDefault="00680FFA" w:rsidP="00944913">
      <w:r>
        <w:t>Suivi de la v</w:t>
      </w:r>
      <w:r w:rsidR="00351C04">
        <w:t>ision des opérateurs</w:t>
      </w:r>
      <w:r w:rsidR="00351C04" w:rsidRPr="00351C04">
        <w:t xml:space="preserve"> </w:t>
      </w:r>
      <w:r w:rsidR="00351C04">
        <w:t xml:space="preserve">; </w:t>
      </w:r>
      <w:proofErr w:type="spellStart"/>
      <w:r w:rsidR="00351C04">
        <w:t>Hirigoyen</w:t>
      </w:r>
      <w:proofErr w:type="spellEnd"/>
      <w:r w:rsidR="00537DD1">
        <w:t xml:space="preserve"> dont l</w:t>
      </w:r>
      <w:r w:rsidR="00537DD1">
        <w:t>a situation en Bretagne</w:t>
      </w:r>
      <w:r w:rsidR="00183A25">
        <w:t>,</w:t>
      </w:r>
      <w:r w:rsidR="00351C04">
        <w:t xml:space="preserve"> et des radios qui sont montés</w:t>
      </w:r>
      <w:r>
        <w:t xml:space="preserve"> de préférence en </w:t>
      </w:r>
      <w:proofErr w:type="gramStart"/>
      <w:r>
        <w:t>Bretagne</w:t>
      </w:r>
      <w:r w:rsidR="00351C04">
        <w:t xml:space="preserve"> .</w:t>
      </w:r>
      <w:proofErr w:type="gramEnd"/>
      <w:r w:rsidR="00351C04">
        <w:t xml:space="preserve"> </w:t>
      </w:r>
    </w:p>
    <w:p w14:paraId="400EE799" w14:textId="25EC30DC" w:rsidR="00351C04" w:rsidRDefault="00680FFA" w:rsidP="00944913">
      <w:r>
        <w:t xml:space="preserve"> Enfin l'</w:t>
      </w:r>
      <w:r w:rsidR="00351C04">
        <w:t xml:space="preserve">impact territorial et </w:t>
      </w:r>
      <w:r>
        <w:t xml:space="preserve"> le </w:t>
      </w:r>
      <w:r w:rsidR="00351C04">
        <w:t>futur</w:t>
      </w:r>
    </w:p>
    <w:p w14:paraId="0782A4AA" w14:textId="09BB5553" w:rsidR="00351C04" w:rsidRDefault="00351C04" w:rsidP="00944913">
      <w:r>
        <w:t xml:space="preserve">Industriels et autres usages du </w:t>
      </w:r>
      <w:proofErr w:type="spellStart"/>
      <w:r>
        <w:t>Cofdm</w:t>
      </w:r>
      <w:proofErr w:type="spellEnd"/>
    </w:p>
    <w:p w14:paraId="400EC195" w14:textId="027EB462" w:rsidR="00351C04" w:rsidRDefault="00351C04" w:rsidP="00944913">
      <w:r>
        <w:t>Autre façon de consommer la radio</w:t>
      </w:r>
    </w:p>
    <w:p w14:paraId="51DAB385" w14:textId="7E1C2989" w:rsidR="00537DD1" w:rsidRDefault="00680FFA" w:rsidP="00944913">
      <w:r>
        <w:t>R</w:t>
      </w:r>
      <w:r w:rsidR="00537DD1">
        <w:t xml:space="preserve">este à positionner les industriels bretons, cités </w:t>
      </w:r>
      <w:r>
        <w:t xml:space="preserve">: </w:t>
      </w:r>
      <w:proofErr w:type="spellStart"/>
      <w:r w:rsidR="00537DD1">
        <w:t>Enensys</w:t>
      </w:r>
      <w:proofErr w:type="spellEnd"/>
      <w:r w:rsidR="00537DD1">
        <w:t xml:space="preserve"> et </w:t>
      </w:r>
      <w:proofErr w:type="spellStart"/>
      <w:r w:rsidR="00537DD1">
        <w:t>Digidia</w:t>
      </w:r>
      <w:proofErr w:type="spellEnd"/>
      <w:r w:rsidR="00537DD1">
        <w:t>,</w:t>
      </w:r>
      <w:r>
        <w:t xml:space="preserve"> ??</w:t>
      </w:r>
      <w:r w:rsidR="00537DD1">
        <w:t xml:space="preserve"> </w:t>
      </w:r>
      <w:r>
        <w:t>Soi</w:t>
      </w:r>
      <w:r>
        <w:t>t</w:t>
      </w:r>
      <w:r>
        <w:t xml:space="preserve"> à placer juste après la technique ou juste après l'international. </w:t>
      </w:r>
      <w:proofErr w:type="spellStart"/>
      <w:proofErr w:type="gramStart"/>
      <w:r w:rsidR="00537DD1">
        <w:t>i</w:t>
      </w:r>
      <w:r>
        <w:t>I</w:t>
      </w:r>
      <w:proofErr w:type="spellEnd"/>
      <w:proofErr w:type="gramEnd"/>
      <w:r w:rsidR="00537DD1">
        <w:t xml:space="preserve"> f</w:t>
      </w:r>
      <w:r>
        <w:t>a</w:t>
      </w:r>
      <w:r w:rsidR="00537DD1">
        <w:t xml:space="preserve">ut aller voir plus en détails </w:t>
      </w:r>
      <w:r>
        <w:t xml:space="preserve">ceux qui font réellement quelque chose </w:t>
      </w:r>
      <w:proofErr w:type="spellStart"/>
      <w:r w:rsidR="00537DD1">
        <w:t>BrD</w:t>
      </w:r>
      <w:proofErr w:type="spellEnd"/>
      <w:r w:rsidR="00537DD1">
        <w:t xml:space="preserve"> s'en charge </w:t>
      </w:r>
      <w:r>
        <w:t xml:space="preserve">ainsi que </w:t>
      </w:r>
      <w:r w:rsidR="00537DD1">
        <w:t xml:space="preserve">MR </w:t>
      </w:r>
      <w:r>
        <w:t xml:space="preserve"> qui </w:t>
      </w:r>
      <w:r w:rsidR="00537DD1">
        <w:t>demande</w:t>
      </w:r>
      <w:r>
        <w:t xml:space="preserve"> à </w:t>
      </w:r>
      <w:proofErr w:type="spellStart"/>
      <w:r>
        <w:t>TDF</w:t>
      </w:r>
      <w:r w:rsidR="00537DD1">
        <w:t>.quels</w:t>
      </w:r>
      <w:proofErr w:type="spellEnd"/>
      <w:r w:rsidR="00537DD1">
        <w:t xml:space="preserve"> matériels ils utilisent.</w:t>
      </w:r>
    </w:p>
    <w:p w14:paraId="3A39D2C9" w14:textId="71F76EA0" w:rsidR="00537DD1" w:rsidRDefault="00537DD1" w:rsidP="00944913">
      <w:proofErr w:type="spellStart"/>
      <w:r>
        <w:t>CSz</w:t>
      </w:r>
      <w:proofErr w:type="spellEnd"/>
      <w:r>
        <w:t xml:space="preserve"> produit sur cette base une V0.</w:t>
      </w:r>
    </w:p>
    <w:p w14:paraId="2C95CA0E" w14:textId="77777777" w:rsidR="00183A25" w:rsidRDefault="00183A25" w:rsidP="00183A25">
      <w:r>
        <w:t xml:space="preserve">Évoqué le marché des récepteurs soit les faire parler ou plus probablement pour l'expo </w:t>
      </w:r>
      <w:proofErr w:type="gramStart"/>
      <w:r>
        <w:t>( à</w:t>
      </w:r>
      <w:proofErr w:type="gramEnd"/>
      <w:r>
        <w:t xml:space="preserve"> confirmer).</w:t>
      </w:r>
    </w:p>
    <w:p w14:paraId="4B448827" w14:textId="1F281FDB" w:rsidR="00183A25" w:rsidRDefault="00183A25" w:rsidP="00944913"/>
    <w:p w14:paraId="615AC64F" w14:textId="2DB261B4" w:rsidR="00183A25" w:rsidRDefault="00183A25" w:rsidP="00944913">
      <w:r>
        <w:t>Contact</w:t>
      </w:r>
      <w:r w:rsidR="00DC2107">
        <w:t xml:space="preserve">er </w:t>
      </w:r>
      <w:r>
        <w:t xml:space="preserve">les invités cités </w:t>
      </w:r>
      <w:r w:rsidR="00DC2107">
        <w:t>est</w:t>
      </w:r>
      <w:r>
        <w:t xml:space="preserve"> maintenant </w:t>
      </w:r>
      <w:proofErr w:type="gramStart"/>
      <w:r>
        <w:t>possibles</w:t>
      </w:r>
      <w:r w:rsidR="00DC2107">
        <w:t xml:space="preserve">, </w:t>
      </w:r>
      <w:r w:rsidR="00EC2632">
        <w:t xml:space="preserve"> en</w:t>
      </w:r>
      <w:proofErr w:type="gramEnd"/>
      <w:r w:rsidR="00EC2632">
        <w:t xml:space="preserve"> étant très prudent sur date au cas où la région deviendrait</w:t>
      </w:r>
      <w:r w:rsidR="00DC2107">
        <w:t xml:space="preserve"> active</w:t>
      </w:r>
      <w:r w:rsidR="00EC2632">
        <w:t>.</w:t>
      </w:r>
    </w:p>
    <w:p w14:paraId="56F5E32A" w14:textId="2F5AFAA7" w:rsidR="005D04D0" w:rsidRDefault="00183A25" w:rsidP="00944913">
      <w:proofErr w:type="spellStart"/>
      <w:r>
        <w:t>Hirigoyen</w:t>
      </w:r>
      <w:proofErr w:type="spellEnd"/>
      <w:r>
        <w:t xml:space="preserve">, </w:t>
      </w:r>
      <w:proofErr w:type="gramStart"/>
      <w:r>
        <w:t>MR;</w:t>
      </w:r>
      <w:proofErr w:type="gramEnd"/>
      <w:r>
        <w:t xml:space="preserve"> Dubreuil </w:t>
      </w:r>
      <w:r w:rsidR="00EC2632">
        <w:t xml:space="preserve">MR; JP Evain en replis; Pierrick Philip et M lever ; BLF; </w:t>
      </w:r>
      <w:proofErr w:type="spellStart"/>
      <w:r w:rsidR="00EC2632">
        <w:t>Kozamerdik</w:t>
      </w:r>
      <w:proofErr w:type="spellEnd"/>
      <w:r w:rsidR="00EC2632">
        <w:t xml:space="preserve"> DN; N Curien </w:t>
      </w:r>
      <w:proofErr w:type="spellStart"/>
      <w:r w:rsidR="00EC2632">
        <w:t>PhL</w:t>
      </w:r>
      <w:proofErr w:type="spellEnd"/>
      <w:r w:rsidR="00EC2632">
        <w:t>.</w:t>
      </w:r>
    </w:p>
    <w:p w14:paraId="6BB18D5F" w14:textId="15895858" w:rsidR="00351C04" w:rsidRDefault="00351C04" w:rsidP="00944913"/>
    <w:p w14:paraId="510EF1EC" w14:textId="1786B562" w:rsidR="00351C04" w:rsidRPr="00EC2632" w:rsidRDefault="00EC2632" w:rsidP="00944913">
      <w:pPr>
        <w:rPr>
          <w:b/>
          <w:bCs/>
        </w:rPr>
      </w:pPr>
      <w:r w:rsidRPr="0008292D">
        <w:rPr>
          <w:rStyle w:val="Tableausimple41"/>
          <w:rFonts w:ascii="Cambria" w:eastAsia="Times New Roman" w:hAnsi="Cambria"/>
          <w:kern w:val="1"/>
          <w:sz w:val="32"/>
          <w:szCs w:val="32"/>
        </w:rPr>
        <w:t>E</w:t>
      </w:r>
      <w:r w:rsidRPr="0008292D">
        <w:rPr>
          <w:rStyle w:val="Tableausimple41"/>
          <w:rFonts w:ascii="Cambria" w:eastAsia="Times New Roman" w:hAnsi="Cambria"/>
          <w:b w:val="0"/>
          <w:bCs w:val="0"/>
          <w:kern w:val="1"/>
          <w:sz w:val="32"/>
          <w:szCs w:val="32"/>
        </w:rPr>
        <w:t>xposition</w:t>
      </w:r>
    </w:p>
    <w:p w14:paraId="25E92833" w14:textId="6FABB236" w:rsidR="00EC2632" w:rsidRDefault="00EC2632" w:rsidP="00944913">
      <w:r>
        <w:t>La démonstration du plus du DAB pas très facile sur la qualité proprement dite</w:t>
      </w:r>
      <w:r w:rsidR="00DC2107">
        <w:t>,</w:t>
      </w:r>
      <w:r>
        <w:t xml:space="preserve"> mais par contre la qualité couverture en voiture </w:t>
      </w:r>
      <w:proofErr w:type="gramStart"/>
      <w:r>
        <w:t>( ex</w:t>
      </w:r>
      <w:proofErr w:type="gramEnd"/>
      <w:r>
        <w:t xml:space="preserve"> Rennes-Caen).</w:t>
      </w:r>
    </w:p>
    <w:p w14:paraId="19A278E4" w14:textId="26DB3A56" w:rsidR="005C76FC" w:rsidRDefault="005C76FC" w:rsidP="00944913">
      <w:r>
        <w:t xml:space="preserve">Dans le panneau préparé par </w:t>
      </w:r>
      <w:proofErr w:type="spellStart"/>
      <w:r>
        <w:t>PhL</w:t>
      </w:r>
      <w:proofErr w:type="spellEnd"/>
      <w:r>
        <w:t xml:space="preserve"> on a la matière. </w:t>
      </w:r>
      <w:r w:rsidR="00427CBD">
        <w:t>CSZ en charge.</w:t>
      </w:r>
    </w:p>
    <w:p w14:paraId="706C3072" w14:textId="2107C4F2" w:rsidR="00EC2632" w:rsidRDefault="00EC2632" w:rsidP="00944913"/>
    <w:p w14:paraId="4E172E0A" w14:textId="77777777" w:rsidR="00DC2107" w:rsidRDefault="005C76FC" w:rsidP="00944913">
      <w:r>
        <w:t xml:space="preserve">Analyse de la proposition de DN, </w:t>
      </w:r>
    </w:p>
    <w:p w14:paraId="421B4983" w14:textId="7C896F7A" w:rsidR="005C76FC" w:rsidRDefault="00DC2107" w:rsidP="00944913">
      <w:r>
        <w:t>D</w:t>
      </w:r>
      <w:r w:rsidR="005C76FC">
        <w:t>oit être transformée en 2 panneaux.</w:t>
      </w:r>
    </w:p>
    <w:p w14:paraId="09E0B5D0" w14:textId="6DBB677E" w:rsidR="005C76FC" w:rsidRDefault="005C76FC" w:rsidP="00944913">
      <w:r>
        <w:t>Proposition à venir d'un dessin illustrant les premier</w:t>
      </w:r>
      <w:r w:rsidR="00427CBD">
        <w:t>s</w:t>
      </w:r>
      <w:r>
        <w:t xml:space="preserve"> paragraphe</w:t>
      </w:r>
      <w:r w:rsidR="00427CBD">
        <w:t>s</w:t>
      </w:r>
      <w:r>
        <w:t xml:space="preserve">, puis mettre l'image cible </w:t>
      </w:r>
      <w:r w:rsidR="00427CBD">
        <w:t>du panneau de détail, pour éviter de réinventer. BM en charge avec l'aide de ALT pour le dessin. Brouillon à faire pour critique</w:t>
      </w:r>
    </w:p>
    <w:p w14:paraId="497E5179" w14:textId="0E08685A" w:rsidR="00427CBD" w:rsidRDefault="00427CBD" w:rsidP="00944913"/>
    <w:p w14:paraId="7397EC8E" w14:textId="47003A78" w:rsidR="00427CBD" w:rsidRDefault="00427CBD" w:rsidP="00944913">
      <w:r>
        <w:t>Question de fond sur les amendements</w:t>
      </w:r>
      <w:r w:rsidR="00DC2107">
        <w:t xml:space="preserve"> de </w:t>
      </w:r>
      <w:proofErr w:type="spellStart"/>
      <w:r w:rsidR="00DC2107">
        <w:t>PhL</w:t>
      </w:r>
      <w:proofErr w:type="spellEnd"/>
      <w:r>
        <w:t xml:space="preserve">. </w:t>
      </w:r>
    </w:p>
    <w:p w14:paraId="75BBB6C8" w14:textId="27858D08" w:rsidR="00427CBD" w:rsidRDefault="00DC2107" w:rsidP="00944913">
      <w:r>
        <w:t>Ne p</w:t>
      </w:r>
      <w:r w:rsidR="00427CBD">
        <w:t xml:space="preserve">as changer les titres "DAB en quelques questions" doit être gardé. </w:t>
      </w:r>
    </w:p>
    <w:p w14:paraId="4A60BA70" w14:textId="2BA14E40" w:rsidR="005C76FC" w:rsidRDefault="00ED10FD" w:rsidP="00944913">
      <w:r>
        <w:t xml:space="preserve"> "Pourquoi seulement maintenant ".... </w:t>
      </w:r>
      <w:proofErr w:type="gramStart"/>
      <w:r>
        <w:t>polémique</w:t>
      </w:r>
      <w:proofErr w:type="gramEnd"/>
      <w:r>
        <w:t xml:space="preserve"> à éviter, positiver maintenant qu'on déploie.</w:t>
      </w:r>
    </w:p>
    <w:p w14:paraId="604C7310" w14:textId="6643A78B" w:rsidR="00ED10FD" w:rsidRDefault="00ED10FD" w:rsidP="00944913">
      <w:r>
        <w:t>Décrit les étapes de façon plus neutre.</w:t>
      </w:r>
    </w:p>
    <w:p w14:paraId="6E0A29AC" w14:textId="42E0872E" w:rsidR="005C76FC" w:rsidRDefault="00776DEC" w:rsidP="00944913">
      <w:r>
        <w:t>Ajout du paragraphe Les avantages du DAB+.</w:t>
      </w:r>
    </w:p>
    <w:p w14:paraId="39391BA2" w14:textId="3F143D64" w:rsidR="00DC2107" w:rsidRDefault="00DC2107" w:rsidP="00944913">
      <w:r>
        <w:t>Dominique</w:t>
      </w:r>
      <w:r>
        <w:t xml:space="preserve">, auteur initial </w:t>
      </w:r>
      <w:r>
        <w:t xml:space="preserve"> doit explicitement donner son avis</w:t>
      </w:r>
      <w:r>
        <w:t xml:space="preserve"> pour aboutir au consensu</w:t>
      </w:r>
      <w:r w:rsidR="00A0710B">
        <w:t>s</w:t>
      </w:r>
      <w:r>
        <w:t>.</w:t>
      </w:r>
    </w:p>
    <w:p w14:paraId="087F31B0" w14:textId="77777777" w:rsidR="00FC429B" w:rsidRDefault="00FC429B" w:rsidP="00944913"/>
    <w:p w14:paraId="2EE25645" w14:textId="14072878" w:rsidR="00F13237" w:rsidRDefault="00DC2107" w:rsidP="00944913">
      <w:r>
        <w:t xml:space="preserve">Pas de travail sur </w:t>
      </w:r>
      <w:r w:rsidRPr="00FC429B">
        <w:rPr>
          <w:b/>
          <w:bCs/>
        </w:rPr>
        <w:t xml:space="preserve">le </w:t>
      </w:r>
      <w:r w:rsidRPr="00FC429B">
        <w:rPr>
          <w:b/>
          <w:bCs/>
          <w:u w:val="single"/>
        </w:rPr>
        <w:t>4 page</w:t>
      </w:r>
      <w:r w:rsidR="00FC429B">
        <w:rPr>
          <w:b/>
          <w:bCs/>
          <w:u w:val="single"/>
        </w:rPr>
        <w:t>s</w:t>
      </w:r>
      <w:r>
        <w:t xml:space="preserve"> qui a vraiment besoin d'</w:t>
      </w:r>
      <w:r w:rsidR="00A0710B">
        <w:t>u</w:t>
      </w:r>
      <w:r>
        <w:t>ne relecture</w:t>
      </w:r>
      <w:r w:rsidR="00FC429B">
        <w:t xml:space="preserve"> </w:t>
      </w:r>
      <w:r>
        <w:t xml:space="preserve">; le doc produit  par </w:t>
      </w:r>
      <w:proofErr w:type="spellStart"/>
      <w:r>
        <w:t>PhL</w:t>
      </w:r>
      <w:proofErr w:type="spellEnd"/>
      <w:r>
        <w:t xml:space="preserve"> </w:t>
      </w:r>
      <w:r>
        <w:t>doit donner l'intercalaire du 4 pages</w:t>
      </w:r>
      <w:r>
        <w:t xml:space="preserve">. </w:t>
      </w:r>
      <w:proofErr w:type="spellStart"/>
      <w:r>
        <w:t>CSz</w:t>
      </w:r>
      <w:proofErr w:type="spellEnd"/>
      <w:r>
        <w:t xml:space="preserve"> assure la mise en page.</w:t>
      </w:r>
    </w:p>
    <w:p w14:paraId="68C621AF" w14:textId="77777777" w:rsidR="00FC429B" w:rsidRDefault="00FC429B" w:rsidP="00944913"/>
    <w:p w14:paraId="54DC7E20" w14:textId="12A1EB22" w:rsidR="00DC2107" w:rsidRDefault="00DC2107" w:rsidP="00944913">
      <w:r>
        <w:t xml:space="preserve">Pas de travail sur </w:t>
      </w:r>
      <w:r w:rsidRPr="00FC429B">
        <w:rPr>
          <w:b/>
          <w:bCs/>
          <w:u w:val="single"/>
        </w:rPr>
        <w:t>le</w:t>
      </w:r>
      <w:r w:rsidR="00A0710B" w:rsidRPr="00FC429B">
        <w:rPr>
          <w:b/>
          <w:bCs/>
          <w:u w:val="single"/>
        </w:rPr>
        <w:t>s</w:t>
      </w:r>
      <w:r w:rsidRPr="00FC429B">
        <w:rPr>
          <w:b/>
          <w:bCs/>
          <w:u w:val="single"/>
        </w:rPr>
        <w:t xml:space="preserve"> films</w:t>
      </w:r>
    </w:p>
    <w:p w14:paraId="2CE0FA75" w14:textId="77777777" w:rsidR="00A0710B" w:rsidRDefault="00A0710B" w:rsidP="00944913"/>
    <w:p w14:paraId="058B44A6" w14:textId="77777777" w:rsidR="00A0710B" w:rsidRDefault="00A0710B" w:rsidP="00A0710B">
      <w:pPr>
        <w:rPr>
          <w:rStyle w:val="Tableausimple41"/>
          <w:rFonts w:ascii="Cambria" w:eastAsia="Times New Roman" w:hAnsi="Cambria"/>
          <w:kern w:val="1"/>
          <w:sz w:val="32"/>
          <w:szCs w:val="32"/>
        </w:rPr>
      </w:pPr>
      <w:r w:rsidRPr="00A0710B">
        <w:rPr>
          <w:rStyle w:val="Tableausimple41"/>
          <w:rFonts w:ascii="Cambria" w:eastAsia="Times New Roman" w:hAnsi="Cambria"/>
          <w:kern w:val="1"/>
          <w:sz w:val="32"/>
          <w:szCs w:val="32"/>
        </w:rPr>
        <w:lastRenderedPageBreak/>
        <w:t xml:space="preserve">AOB </w:t>
      </w:r>
    </w:p>
    <w:p w14:paraId="74E86ACF" w14:textId="71A83AAA" w:rsidR="00A0710B" w:rsidRDefault="00A0710B" w:rsidP="00A0710B">
      <w:proofErr w:type="spellStart"/>
      <w:r>
        <w:t>BrD</w:t>
      </w:r>
      <w:proofErr w:type="spellEnd"/>
      <w:r>
        <w:t xml:space="preserve"> doit véri</w:t>
      </w:r>
      <w:r>
        <w:t>fi</w:t>
      </w:r>
      <w:r>
        <w:t>er si l</w:t>
      </w:r>
      <w:r>
        <w:t xml:space="preserve">e </w:t>
      </w:r>
      <w:proofErr w:type="spellStart"/>
      <w:r>
        <w:t>Mux</w:t>
      </w:r>
      <w:proofErr w:type="spellEnd"/>
      <w:r>
        <w:t xml:space="preserve"> </w:t>
      </w:r>
      <w:r>
        <w:t>étendu a ré</w:t>
      </w:r>
      <w:r>
        <w:t>e</w:t>
      </w:r>
      <w:r>
        <w:t>llement commenc</w:t>
      </w:r>
      <w:r>
        <w:t xml:space="preserve">é et confirmer à </w:t>
      </w:r>
      <w:proofErr w:type="spellStart"/>
      <w:r>
        <w:t>PhL</w:t>
      </w:r>
      <w:proofErr w:type="spellEnd"/>
    </w:p>
    <w:p w14:paraId="5F98685C" w14:textId="77777777" w:rsidR="00A0710B" w:rsidRDefault="00A0710B" w:rsidP="00944913"/>
    <w:p w14:paraId="290F908A" w14:textId="56D31996" w:rsidR="00776DEC" w:rsidRPr="00A0710B" w:rsidRDefault="0008292D" w:rsidP="00A0710B">
      <w:pPr>
        <w:pStyle w:val="Titre1"/>
        <w:numPr>
          <w:ilvl w:val="0"/>
          <w:numId w:val="0"/>
        </w:numPr>
        <w:rPr>
          <w:b w:val="0"/>
          <w:bCs w:val="0"/>
          <w:i/>
          <w:iCs/>
          <w:color w:val="4F81BD"/>
        </w:rPr>
      </w:pPr>
      <w:r>
        <w:rPr>
          <w:rStyle w:val="Tableausimple41"/>
        </w:rPr>
        <w:t xml:space="preserve"> Résumé des </w:t>
      </w:r>
      <w:r w:rsidR="00776DEC" w:rsidRPr="0008292D">
        <w:rPr>
          <w:rStyle w:val="Tableausimple41"/>
        </w:rPr>
        <w:t>Point</w:t>
      </w:r>
      <w:r>
        <w:rPr>
          <w:rStyle w:val="Tableausimple41"/>
        </w:rPr>
        <w:t>s</w:t>
      </w:r>
      <w:r w:rsidR="00776DEC" w:rsidRPr="0008292D">
        <w:rPr>
          <w:rStyle w:val="Tableausimple41"/>
        </w:rPr>
        <w:t xml:space="preserve"> d'action</w:t>
      </w:r>
    </w:p>
    <w:p w14:paraId="3548230D" w14:textId="400B08BB" w:rsidR="005C76FC" w:rsidRDefault="005C76FC" w:rsidP="009449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3255"/>
      </w:tblGrid>
      <w:tr w:rsidR="00BD492B" w:rsidRPr="00BD492B" w14:paraId="2390A562" w14:textId="77777777" w:rsidTr="00AD4C16">
        <w:tc>
          <w:tcPr>
            <w:tcW w:w="2847" w:type="dxa"/>
          </w:tcPr>
          <w:p w14:paraId="724F7CA0" w14:textId="3044A4C0" w:rsidR="00BD492B" w:rsidRPr="00BD492B" w:rsidRDefault="00BD492B" w:rsidP="00BD492B">
            <w:r>
              <w:t xml:space="preserve">Produire la V0 de la </w:t>
            </w:r>
            <w:proofErr w:type="spellStart"/>
            <w:r>
              <w:t>conf</w:t>
            </w:r>
            <w:proofErr w:type="spellEnd"/>
          </w:p>
        </w:tc>
        <w:tc>
          <w:tcPr>
            <w:tcW w:w="2847" w:type="dxa"/>
          </w:tcPr>
          <w:p w14:paraId="6E6CE7C1" w14:textId="6F42D674" w:rsidR="00BD492B" w:rsidRPr="00BD492B" w:rsidRDefault="00BD492B" w:rsidP="00BD492B">
            <w:r>
              <w:t>ASAP_ Urgent</w:t>
            </w:r>
          </w:p>
        </w:tc>
        <w:tc>
          <w:tcPr>
            <w:tcW w:w="3255" w:type="dxa"/>
          </w:tcPr>
          <w:p w14:paraId="6303CB07" w14:textId="72D639AD" w:rsidR="00BD492B" w:rsidRPr="00BD492B" w:rsidRDefault="00BD492B" w:rsidP="00BD492B">
            <w:r>
              <w:t>CSZ</w:t>
            </w:r>
          </w:p>
        </w:tc>
      </w:tr>
      <w:tr w:rsidR="00BD492B" w:rsidRPr="00BD492B" w14:paraId="32CF9CC1" w14:textId="77777777" w:rsidTr="00AD4C16">
        <w:tc>
          <w:tcPr>
            <w:tcW w:w="2847" w:type="dxa"/>
          </w:tcPr>
          <w:p w14:paraId="3A37C11C" w14:textId="178C0B33" w:rsidR="00BD492B" w:rsidRPr="00BD492B" w:rsidRDefault="00BD492B" w:rsidP="00BD492B">
            <w:r w:rsidRPr="00BD492B">
              <w:t>Critiquer la V0 de la conférence</w:t>
            </w:r>
          </w:p>
        </w:tc>
        <w:tc>
          <w:tcPr>
            <w:tcW w:w="2847" w:type="dxa"/>
          </w:tcPr>
          <w:p w14:paraId="16BF63FB" w14:textId="09F0DEF7" w:rsidR="00BD492B" w:rsidRPr="00BD492B" w:rsidRDefault="00BD492B" w:rsidP="00BD492B">
            <w:proofErr w:type="gramStart"/>
            <w:r>
              <w:t>dès</w:t>
            </w:r>
            <w:proofErr w:type="gramEnd"/>
            <w:r>
              <w:t xml:space="preserve"> que dispo</w:t>
            </w:r>
          </w:p>
        </w:tc>
        <w:tc>
          <w:tcPr>
            <w:tcW w:w="3255" w:type="dxa"/>
          </w:tcPr>
          <w:p w14:paraId="78EE4E86" w14:textId="0F692EE4" w:rsidR="00BD492B" w:rsidRPr="00BD492B" w:rsidRDefault="00BD492B" w:rsidP="00BD492B">
            <w:r>
              <w:t>Tous</w:t>
            </w:r>
          </w:p>
        </w:tc>
      </w:tr>
      <w:tr w:rsidR="00BD492B" w:rsidRPr="00BD492B" w14:paraId="3870D5DA" w14:textId="77777777" w:rsidTr="00AD4C16">
        <w:tc>
          <w:tcPr>
            <w:tcW w:w="2847" w:type="dxa"/>
          </w:tcPr>
          <w:p w14:paraId="54224297" w14:textId="04A96E79" w:rsidR="00BD492B" w:rsidRPr="00BD492B" w:rsidRDefault="00BD492B" w:rsidP="00BD492B">
            <w:proofErr w:type="gramStart"/>
            <w:r w:rsidRPr="00BD492B">
              <w:t>continuer</w:t>
            </w:r>
            <w:proofErr w:type="gramEnd"/>
            <w:r w:rsidRPr="00BD492B">
              <w:t xml:space="preserve"> à mettre la pression sur la région </w:t>
            </w:r>
          </w:p>
        </w:tc>
        <w:tc>
          <w:tcPr>
            <w:tcW w:w="2847" w:type="dxa"/>
          </w:tcPr>
          <w:p w14:paraId="799D7095" w14:textId="491E75A9" w:rsidR="00BD492B" w:rsidRPr="00BD492B" w:rsidRDefault="00BD492B" w:rsidP="00BD492B">
            <w:r>
              <w:t>ASAP_ Urgent</w:t>
            </w:r>
          </w:p>
        </w:tc>
        <w:tc>
          <w:tcPr>
            <w:tcW w:w="3255" w:type="dxa"/>
          </w:tcPr>
          <w:p w14:paraId="708F17DE" w14:textId="55DAB762" w:rsidR="00BD492B" w:rsidRPr="00BD492B" w:rsidRDefault="00BD492B" w:rsidP="00BD492B">
            <w:r>
              <w:t>CSZ</w:t>
            </w:r>
          </w:p>
        </w:tc>
      </w:tr>
      <w:tr w:rsidR="00BD492B" w:rsidRPr="00BD492B" w14:paraId="452DB8F1" w14:textId="77777777" w:rsidTr="00AD4C16">
        <w:tc>
          <w:tcPr>
            <w:tcW w:w="2847" w:type="dxa"/>
          </w:tcPr>
          <w:p w14:paraId="564D39BA" w14:textId="24AC53C2" w:rsidR="00BD492B" w:rsidRPr="00BD492B" w:rsidRDefault="00BD492B" w:rsidP="00BD492B">
            <w:proofErr w:type="gramStart"/>
            <w:r w:rsidRPr="00BD492B">
              <w:t>cher</w:t>
            </w:r>
            <w:r>
              <w:t>ch</w:t>
            </w:r>
            <w:r w:rsidRPr="00BD492B">
              <w:t>er</w:t>
            </w:r>
            <w:proofErr w:type="gramEnd"/>
            <w:r w:rsidRPr="00BD492B">
              <w:t xml:space="preserve"> une salle à Cesson</w:t>
            </w:r>
          </w:p>
        </w:tc>
        <w:tc>
          <w:tcPr>
            <w:tcW w:w="2847" w:type="dxa"/>
          </w:tcPr>
          <w:p w14:paraId="7A5B6929" w14:textId="3A51AEEF" w:rsidR="00BD492B" w:rsidRPr="00BD492B" w:rsidRDefault="00BD492B" w:rsidP="00BD492B">
            <w:proofErr w:type="spellStart"/>
            <w:r>
              <w:t>Asap</w:t>
            </w:r>
            <w:proofErr w:type="spellEnd"/>
          </w:p>
        </w:tc>
        <w:tc>
          <w:tcPr>
            <w:tcW w:w="3255" w:type="dxa"/>
          </w:tcPr>
          <w:p w14:paraId="04FB304C" w14:textId="3B3A0F25" w:rsidR="00BD492B" w:rsidRPr="00BD492B" w:rsidRDefault="00BD492B" w:rsidP="00BD492B">
            <w:r>
              <w:t>CSZ</w:t>
            </w:r>
          </w:p>
        </w:tc>
      </w:tr>
      <w:tr w:rsidR="00BD492B" w:rsidRPr="00BD492B" w14:paraId="1A3BC1C7" w14:textId="77777777" w:rsidTr="00AD4C16">
        <w:tc>
          <w:tcPr>
            <w:tcW w:w="2847" w:type="dxa"/>
          </w:tcPr>
          <w:p w14:paraId="528FF2BF" w14:textId="77F9073B" w:rsidR="00BD492B" w:rsidRPr="00BD492B" w:rsidRDefault="00BD492B" w:rsidP="00BD492B">
            <w:r w:rsidRPr="00BD492B">
              <w:t xml:space="preserve"> Br</w:t>
            </w:r>
            <w:r>
              <w:t>ou</w:t>
            </w:r>
            <w:r w:rsidRPr="00BD492B">
              <w:t>illon des panneau</w:t>
            </w:r>
            <w:r>
              <w:t xml:space="preserve">x </w:t>
            </w:r>
            <w:r w:rsidRPr="00BD492B">
              <w:t xml:space="preserve">généraux </w:t>
            </w:r>
          </w:p>
        </w:tc>
        <w:tc>
          <w:tcPr>
            <w:tcW w:w="2847" w:type="dxa"/>
          </w:tcPr>
          <w:p w14:paraId="2ED8C6BA" w14:textId="13D5C2B0" w:rsidR="00BD492B" w:rsidRPr="00BD492B" w:rsidRDefault="00BD492B" w:rsidP="00BD492B">
            <w:proofErr w:type="gramStart"/>
            <w:r>
              <w:t>fin</w:t>
            </w:r>
            <w:proofErr w:type="gramEnd"/>
            <w:r>
              <w:t xml:space="preserve"> juillet</w:t>
            </w:r>
          </w:p>
        </w:tc>
        <w:tc>
          <w:tcPr>
            <w:tcW w:w="3255" w:type="dxa"/>
          </w:tcPr>
          <w:p w14:paraId="2FC3E11C" w14:textId="133B08A7" w:rsidR="00BD492B" w:rsidRPr="00BD492B" w:rsidRDefault="00BD492B" w:rsidP="00BD492B">
            <w:r>
              <w:t>BM aide ALT</w:t>
            </w:r>
          </w:p>
        </w:tc>
      </w:tr>
      <w:tr w:rsidR="00BD492B" w:rsidRPr="00BD492B" w14:paraId="02658757" w14:textId="77777777" w:rsidTr="00AD4C16">
        <w:tc>
          <w:tcPr>
            <w:tcW w:w="2847" w:type="dxa"/>
          </w:tcPr>
          <w:p w14:paraId="46B78628" w14:textId="22C18109" w:rsidR="00BD492B" w:rsidRPr="00BD492B" w:rsidRDefault="00BD492B" w:rsidP="00BD492B">
            <w:proofErr w:type="gramStart"/>
            <w:r w:rsidRPr="00BD492B">
              <w:t>version</w:t>
            </w:r>
            <w:proofErr w:type="gramEnd"/>
            <w:r w:rsidRPr="00BD492B">
              <w:t xml:space="preserve"> de l'interca</w:t>
            </w:r>
            <w:r w:rsidR="00A0710B">
              <w:t>lai</w:t>
            </w:r>
            <w:r w:rsidRPr="00BD492B">
              <w:t>re</w:t>
            </w:r>
          </w:p>
        </w:tc>
        <w:tc>
          <w:tcPr>
            <w:tcW w:w="2847" w:type="dxa"/>
          </w:tcPr>
          <w:p w14:paraId="10BC58F3" w14:textId="374CE9A3" w:rsidR="00BD492B" w:rsidRPr="00BD492B" w:rsidRDefault="00A0710B" w:rsidP="00BD492B">
            <w:r>
              <w:t>Normal</w:t>
            </w:r>
          </w:p>
        </w:tc>
        <w:tc>
          <w:tcPr>
            <w:tcW w:w="3255" w:type="dxa"/>
          </w:tcPr>
          <w:p w14:paraId="70DBD8B4" w14:textId="12A38F36" w:rsidR="00BD492B" w:rsidRPr="00BD492B" w:rsidRDefault="00BD492B" w:rsidP="00BD492B">
            <w:r>
              <w:t>CSZ</w:t>
            </w:r>
          </w:p>
        </w:tc>
      </w:tr>
      <w:tr w:rsidR="00BD492B" w:rsidRPr="00BD492B" w14:paraId="55E7DEA4" w14:textId="77777777" w:rsidTr="00AD4C16">
        <w:tc>
          <w:tcPr>
            <w:tcW w:w="2847" w:type="dxa"/>
          </w:tcPr>
          <w:p w14:paraId="3CCA2802" w14:textId="3A720CD6" w:rsidR="00BD492B" w:rsidRPr="00BD492B" w:rsidRDefault="00BD492B" w:rsidP="00BD492B">
            <w:r w:rsidRPr="00BD492B">
              <w:t xml:space="preserve"> Conclure su</w:t>
            </w:r>
            <w:r>
              <w:t>r</w:t>
            </w:r>
            <w:r w:rsidRPr="00BD492B">
              <w:t xml:space="preserve"> </w:t>
            </w:r>
            <w:r>
              <w:t>l</w:t>
            </w:r>
            <w:r w:rsidRPr="00BD492B">
              <w:t>es panneaux avec DN</w:t>
            </w:r>
          </w:p>
        </w:tc>
        <w:tc>
          <w:tcPr>
            <w:tcW w:w="2847" w:type="dxa"/>
          </w:tcPr>
          <w:p w14:paraId="1FB53873" w14:textId="79CE64F8" w:rsidR="00BD492B" w:rsidRPr="00BD492B" w:rsidRDefault="00BD492B" w:rsidP="00BD492B">
            <w:proofErr w:type="spellStart"/>
            <w:r>
              <w:t>Rapidemernt</w:t>
            </w:r>
            <w:proofErr w:type="spellEnd"/>
          </w:p>
        </w:tc>
        <w:tc>
          <w:tcPr>
            <w:tcW w:w="3255" w:type="dxa"/>
          </w:tcPr>
          <w:p w14:paraId="7A99C733" w14:textId="2698146C" w:rsidR="00BD492B" w:rsidRPr="00BD492B" w:rsidRDefault="00BD492B" w:rsidP="00BD492B">
            <w:proofErr w:type="spellStart"/>
            <w:r>
              <w:t>CSz_DN</w:t>
            </w:r>
            <w:proofErr w:type="spellEnd"/>
          </w:p>
        </w:tc>
      </w:tr>
      <w:tr w:rsidR="00BD492B" w:rsidRPr="00BD492B" w14:paraId="4DB560F7" w14:textId="77777777" w:rsidTr="00AD4C16">
        <w:tc>
          <w:tcPr>
            <w:tcW w:w="2847" w:type="dxa"/>
          </w:tcPr>
          <w:p w14:paraId="3621F317" w14:textId="3A30DD2B" w:rsidR="00BD492B" w:rsidRPr="00BD492B" w:rsidRDefault="00BD492B" w:rsidP="00BD492B">
            <w:proofErr w:type="gramStart"/>
            <w:r w:rsidRPr="00BD492B">
              <w:t>contacte</w:t>
            </w:r>
            <w:proofErr w:type="gramEnd"/>
            <w:r w:rsidRPr="00BD492B">
              <w:t xml:space="preserve"> l'AFNUM ( Stella </w:t>
            </w:r>
            <w:proofErr w:type="spellStart"/>
            <w:r w:rsidRPr="00BD492B">
              <w:t>Morabito</w:t>
            </w:r>
            <w:proofErr w:type="spellEnd"/>
            <w:r w:rsidRPr="00BD492B">
              <w:t>) pour les r</w:t>
            </w:r>
            <w:r>
              <w:t>é</w:t>
            </w:r>
            <w:r w:rsidRPr="00BD492B">
              <w:t xml:space="preserve">cepteurs  </w:t>
            </w:r>
          </w:p>
        </w:tc>
        <w:tc>
          <w:tcPr>
            <w:tcW w:w="2847" w:type="dxa"/>
          </w:tcPr>
          <w:p w14:paraId="623BCA4E" w14:textId="09861288" w:rsidR="00BD492B" w:rsidRPr="00BD492B" w:rsidRDefault="00A0710B" w:rsidP="00BD492B">
            <w:r>
              <w:t>Normal</w:t>
            </w:r>
          </w:p>
        </w:tc>
        <w:tc>
          <w:tcPr>
            <w:tcW w:w="3255" w:type="dxa"/>
          </w:tcPr>
          <w:p w14:paraId="477D35AD" w14:textId="76BF7E01" w:rsidR="00BD492B" w:rsidRPr="00BD492B" w:rsidRDefault="00A0710B" w:rsidP="00BD492B">
            <w:proofErr w:type="spellStart"/>
            <w:r w:rsidRPr="00BD492B">
              <w:t>PhL</w:t>
            </w:r>
            <w:proofErr w:type="spellEnd"/>
          </w:p>
        </w:tc>
      </w:tr>
      <w:tr w:rsidR="00BD492B" w:rsidRPr="00BD492B" w14:paraId="6E05DF54" w14:textId="77777777" w:rsidTr="00AD4C16">
        <w:tc>
          <w:tcPr>
            <w:tcW w:w="2847" w:type="dxa"/>
          </w:tcPr>
          <w:p w14:paraId="3562E45C" w14:textId="0837A28B" w:rsidR="00BD492B" w:rsidRPr="00BD492B" w:rsidRDefault="00BD492B" w:rsidP="00BD492B">
            <w:proofErr w:type="gramStart"/>
            <w:r w:rsidRPr="00BD492B">
              <w:t>analyse</w:t>
            </w:r>
            <w:proofErr w:type="gramEnd"/>
            <w:r w:rsidRPr="00BD492B">
              <w:t xml:space="preserve"> industriels  </w:t>
            </w:r>
          </w:p>
        </w:tc>
        <w:tc>
          <w:tcPr>
            <w:tcW w:w="2847" w:type="dxa"/>
          </w:tcPr>
          <w:p w14:paraId="1353A319" w14:textId="778195D0" w:rsidR="00BD492B" w:rsidRPr="00BD492B" w:rsidRDefault="00A0710B" w:rsidP="00BD492B">
            <w:r>
              <w:t>Normal</w:t>
            </w:r>
          </w:p>
        </w:tc>
        <w:tc>
          <w:tcPr>
            <w:tcW w:w="3255" w:type="dxa"/>
          </w:tcPr>
          <w:p w14:paraId="552AC6F4" w14:textId="4B35F04F" w:rsidR="00BD492B" w:rsidRPr="00BD492B" w:rsidRDefault="00A0710B" w:rsidP="00BD492B">
            <w:proofErr w:type="spellStart"/>
            <w:r w:rsidRPr="00BD492B">
              <w:t>BrD</w:t>
            </w:r>
            <w:proofErr w:type="spellEnd"/>
            <w:r>
              <w:t xml:space="preserve"> et MR</w:t>
            </w:r>
          </w:p>
        </w:tc>
      </w:tr>
      <w:tr w:rsidR="00BD492B" w:rsidRPr="00BD492B" w14:paraId="58F139D9" w14:textId="77777777" w:rsidTr="00AD4C16">
        <w:tc>
          <w:tcPr>
            <w:tcW w:w="2847" w:type="dxa"/>
          </w:tcPr>
          <w:p w14:paraId="6FC9E433" w14:textId="1B406AEC" w:rsidR="00BD492B" w:rsidRPr="00BD492B" w:rsidRDefault="00BD492B" w:rsidP="00BD492B">
            <w:proofErr w:type="gramStart"/>
            <w:r w:rsidRPr="00BD492B">
              <w:t>creuser</w:t>
            </w:r>
            <w:proofErr w:type="gramEnd"/>
            <w:r w:rsidRPr="00BD492B">
              <w:t xml:space="preserve"> le volet futur</w:t>
            </w:r>
          </w:p>
        </w:tc>
        <w:tc>
          <w:tcPr>
            <w:tcW w:w="2847" w:type="dxa"/>
          </w:tcPr>
          <w:p w14:paraId="6D599E78" w14:textId="415D456C" w:rsidR="00BD492B" w:rsidRPr="00BD492B" w:rsidRDefault="00A0710B" w:rsidP="00BD492B">
            <w:r>
              <w:t>Normal</w:t>
            </w:r>
          </w:p>
        </w:tc>
        <w:tc>
          <w:tcPr>
            <w:tcW w:w="3255" w:type="dxa"/>
          </w:tcPr>
          <w:p w14:paraId="01EAD1D2" w14:textId="77777777" w:rsidR="00BD492B" w:rsidRPr="00BD492B" w:rsidRDefault="00BD492B" w:rsidP="00BD492B"/>
        </w:tc>
      </w:tr>
      <w:tr w:rsidR="00BD492B" w:rsidRPr="00BD492B" w14:paraId="2C49A58D" w14:textId="77777777" w:rsidTr="00AD4C16">
        <w:tc>
          <w:tcPr>
            <w:tcW w:w="2847" w:type="dxa"/>
          </w:tcPr>
          <w:p w14:paraId="7087F34D" w14:textId="11528D72" w:rsidR="00BD492B" w:rsidRPr="00BD492B" w:rsidRDefault="00BD492B" w:rsidP="00BD492B">
            <w:proofErr w:type="gramStart"/>
            <w:r w:rsidRPr="00BD492B">
              <w:t>commencer</w:t>
            </w:r>
            <w:proofErr w:type="gramEnd"/>
            <w:r w:rsidRPr="00BD492B">
              <w:t xml:space="preserve"> à penser à la </w:t>
            </w:r>
            <w:proofErr w:type="spellStart"/>
            <w:r w:rsidRPr="00BD492B">
              <w:t>comm</w:t>
            </w:r>
            <w:proofErr w:type="spellEnd"/>
            <w:r w:rsidRPr="00BD492B">
              <w:t xml:space="preserve"> qui deviendra urgente en septembre</w:t>
            </w:r>
          </w:p>
        </w:tc>
        <w:tc>
          <w:tcPr>
            <w:tcW w:w="2847" w:type="dxa"/>
          </w:tcPr>
          <w:p w14:paraId="71A9AF35" w14:textId="323D19A0" w:rsidR="00BD492B" w:rsidRPr="00BD492B" w:rsidRDefault="00A0710B" w:rsidP="00BD492B">
            <w:r>
              <w:t>Normal</w:t>
            </w:r>
          </w:p>
        </w:tc>
        <w:tc>
          <w:tcPr>
            <w:tcW w:w="3255" w:type="dxa"/>
          </w:tcPr>
          <w:p w14:paraId="55206A6E" w14:textId="51BDA05E" w:rsidR="00BD492B" w:rsidRPr="00BD492B" w:rsidRDefault="00A0710B" w:rsidP="00BD492B">
            <w:r>
              <w:t>CSZ</w:t>
            </w:r>
          </w:p>
        </w:tc>
      </w:tr>
      <w:tr w:rsidR="00BD492B" w:rsidRPr="00BD492B" w14:paraId="3FAF061C" w14:textId="77777777" w:rsidTr="00AD4C16">
        <w:tc>
          <w:tcPr>
            <w:tcW w:w="2847" w:type="dxa"/>
          </w:tcPr>
          <w:p w14:paraId="18E4539E" w14:textId="2708FA40" w:rsidR="00BD492B" w:rsidRPr="00BD492B" w:rsidRDefault="00BD492B" w:rsidP="00BD492B">
            <w:proofErr w:type="gramStart"/>
            <w:r w:rsidRPr="00BD492B">
              <w:t>s'engager</w:t>
            </w:r>
            <w:proofErr w:type="gramEnd"/>
            <w:r w:rsidRPr="00BD492B">
              <w:t xml:space="preserve"> à réagir rapidement sur tous les échanges.</w:t>
            </w:r>
          </w:p>
        </w:tc>
        <w:tc>
          <w:tcPr>
            <w:tcW w:w="2847" w:type="dxa"/>
          </w:tcPr>
          <w:p w14:paraId="205B0BF2" w14:textId="6D2361AA" w:rsidR="00BD492B" w:rsidRPr="00BD492B" w:rsidRDefault="000600FC" w:rsidP="00BD492B">
            <w:r>
              <w:t>Dès que dispo</w:t>
            </w:r>
          </w:p>
        </w:tc>
        <w:tc>
          <w:tcPr>
            <w:tcW w:w="3255" w:type="dxa"/>
          </w:tcPr>
          <w:p w14:paraId="29718D4B" w14:textId="25100FCD" w:rsidR="00BD492B" w:rsidRPr="00BD492B" w:rsidRDefault="00A0710B" w:rsidP="00BD492B">
            <w:r>
              <w:t>TOUS</w:t>
            </w:r>
          </w:p>
        </w:tc>
      </w:tr>
      <w:tr w:rsidR="00A0710B" w:rsidRPr="00BD492B" w14:paraId="1D8BC177" w14:textId="77777777" w:rsidTr="00AD4C16">
        <w:tc>
          <w:tcPr>
            <w:tcW w:w="2847" w:type="dxa"/>
          </w:tcPr>
          <w:p w14:paraId="14F6E2D6" w14:textId="025ACF1F" w:rsidR="00A0710B" w:rsidRPr="00BD492B" w:rsidRDefault="00A0710B" w:rsidP="00BD492B">
            <w:r>
              <w:t>Regarder les films</w:t>
            </w:r>
          </w:p>
        </w:tc>
        <w:tc>
          <w:tcPr>
            <w:tcW w:w="2847" w:type="dxa"/>
          </w:tcPr>
          <w:p w14:paraId="5E68D89F" w14:textId="03363C72" w:rsidR="00A0710B" w:rsidRPr="00BD492B" w:rsidRDefault="000600FC" w:rsidP="00BD492B">
            <w:r>
              <w:t>Normal</w:t>
            </w:r>
          </w:p>
        </w:tc>
        <w:tc>
          <w:tcPr>
            <w:tcW w:w="3255" w:type="dxa"/>
          </w:tcPr>
          <w:p w14:paraId="774B4465" w14:textId="3C39C2EE" w:rsidR="00A0710B" w:rsidRPr="00BD492B" w:rsidRDefault="00A0710B" w:rsidP="00BD492B">
            <w:r>
              <w:t xml:space="preserve">BM et </w:t>
            </w:r>
            <w:proofErr w:type="spellStart"/>
            <w:r>
              <w:t>ous</w:t>
            </w:r>
            <w:proofErr w:type="spellEnd"/>
            <w:r>
              <w:t xml:space="preserve"> </w:t>
            </w:r>
          </w:p>
        </w:tc>
      </w:tr>
      <w:tr w:rsidR="00A0710B" w:rsidRPr="00BD492B" w14:paraId="5CD0F1A4" w14:textId="77777777" w:rsidTr="00AE6B8B">
        <w:tc>
          <w:tcPr>
            <w:tcW w:w="2847" w:type="dxa"/>
          </w:tcPr>
          <w:p w14:paraId="1AFBC267" w14:textId="77777777" w:rsidR="00A0710B" w:rsidRPr="00BD492B" w:rsidRDefault="00A0710B" w:rsidP="00AE6B8B">
            <w:r w:rsidRPr="00BD492B">
              <w:t>Reprendre le 4 pages</w:t>
            </w:r>
          </w:p>
        </w:tc>
        <w:tc>
          <w:tcPr>
            <w:tcW w:w="2847" w:type="dxa"/>
          </w:tcPr>
          <w:p w14:paraId="475DBC70" w14:textId="52B9938B" w:rsidR="00A0710B" w:rsidRPr="00BD492B" w:rsidRDefault="000600FC" w:rsidP="00AE6B8B">
            <w:r>
              <w:t>Normal</w:t>
            </w:r>
          </w:p>
        </w:tc>
        <w:tc>
          <w:tcPr>
            <w:tcW w:w="3255" w:type="dxa"/>
          </w:tcPr>
          <w:p w14:paraId="7212F86A" w14:textId="77777777" w:rsidR="00A0710B" w:rsidRPr="00BD492B" w:rsidRDefault="00A0710B" w:rsidP="00AE6B8B"/>
        </w:tc>
      </w:tr>
      <w:tr w:rsidR="00A0710B" w:rsidRPr="00BD492B" w14:paraId="598F3C5C" w14:textId="77777777" w:rsidTr="00A0710B">
        <w:tc>
          <w:tcPr>
            <w:tcW w:w="2847" w:type="dxa"/>
          </w:tcPr>
          <w:p w14:paraId="3D874F64" w14:textId="77777777" w:rsidR="00A0710B" w:rsidRPr="00BD492B" w:rsidRDefault="00A0710B" w:rsidP="00731CCB">
            <w:proofErr w:type="gramStart"/>
            <w:r w:rsidRPr="00BD492B">
              <w:t>le</w:t>
            </w:r>
            <w:proofErr w:type="gramEnd"/>
            <w:r w:rsidRPr="00BD492B">
              <w:t xml:space="preserve"> 25 Aout à confirmer avec les absents sinon semaine suivante. </w:t>
            </w:r>
          </w:p>
        </w:tc>
        <w:tc>
          <w:tcPr>
            <w:tcW w:w="2847" w:type="dxa"/>
          </w:tcPr>
          <w:p w14:paraId="0AFD78E9" w14:textId="06E66EDC" w:rsidR="00A0710B" w:rsidRPr="00BD492B" w:rsidRDefault="000600FC" w:rsidP="00731CCB">
            <w:r>
              <w:t>ASAP</w:t>
            </w:r>
          </w:p>
        </w:tc>
        <w:tc>
          <w:tcPr>
            <w:tcW w:w="3255" w:type="dxa"/>
          </w:tcPr>
          <w:p w14:paraId="3914445B" w14:textId="77777777" w:rsidR="00A0710B" w:rsidRPr="00BD492B" w:rsidRDefault="00A0710B" w:rsidP="00731CCB">
            <w:proofErr w:type="spellStart"/>
            <w:r w:rsidRPr="00BD492B">
              <w:t>CSz</w:t>
            </w:r>
            <w:proofErr w:type="spellEnd"/>
            <w:r w:rsidRPr="00BD492B">
              <w:t xml:space="preserve"> </w:t>
            </w:r>
          </w:p>
        </w:tc>
      </w:tr>
    </w:tbl>
    <w:p w14:paraId="2DF7C853" w14:textId="68F90BA2" w:rsidR="00C231EE" w:rsidRPr="00755561" w:rsidRDefault="00C231EE" w:rsidP="00A04A55">
      <w:pPr>
        <w:jc w:val="both"/>
        <w:rPr>
          <w:sz w:val="20"/>
          <w:szCs w:val="20"/>
        </w:rPr>
      </w:pPr>
    </w:p>
    <w:sectPr w:rsidR="00C231EE" w:rsidRPr="0075556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D723" w14:textId="77777777" w:rsidR="0088077E" w:rsidRDefault="0088077E">
      <w:r>
        <w:separator/>
      </w:r>
    </w:p>
  </w:endnote>
  <w:endnote w:type="continuationSeparator" w:id="0">
    <w:p w14:paraId="5F073137" w14:textId="77777777" w:rsidR="0088077E" w:rsidRDefault="0088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2BE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2</w:t>
    </w:r>
    <w:r>
      <w:fldChar w:fldCharType="end"/>
    </w:r>
    <w:r>
      <w:t>/</w:t>
    </w:r>
    <w:r w:rsidR="0088077E">
      <w:fldChar w:fldCharType="begin"/>
    </w:r>
    <w:r w:rsidR="0088077E">
      <w:instrText xml:space="preserve"> NUMPAGES \*Arabic </w:instrText>
    </w:r>
    <w:r w:rsidR="0088077E">
      <w:fldChar w:fldCharType="separate"/>
    </w:r>
    <w:r w:rsidR="006A18EC">
      <w:rPr>
        <w:noProof/>
      </w:rPr>
      <w:t>4</w:t>
    </w:r>
    <w:r w:rsidR="0088077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9DF4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1</w:t>
    </w:r>
    <w:r>
      <w:fldChar w:fldCharType="end"/>
    </w:r>
    <w:r>
      <w:t>/</w:t>
    </w:r>
    <w:r w:rsidR="0088077E">
      <w:fldChar w:fldCharType="begin"/>
    </w:r>
    <w:r w:rsidR="0088077E">
      <w:instrText xml:space="preserve"> NUMPAGES \*Arabic </w:instrText>
    </w:r>
    <w:r w:rsidR="0088077E">
      <w:fldChar w:fldCharType="separate"/>
    </w:r>
    <w:r w:rsidR="006A18EC">
      <w:rPr>
        <w:noProof/>
      </w:rPr>
      <w:t>1</w:t>
    </w:r>
    <w:r w:rsidR="0088077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3202" w14:textId="77777777" w:rsidR="0088077E" w:rsidRDefault="0088077E">
      <w:r>
        <w:separator/>
      </w:r>
    </w:p>
  </w:footnote>
  <w:footnote w:type="continuationSeparator" w:id="0">
    <w:p w14:paraId="0A8F9922" w14:textId="77777777" w:rsidR="0088077E" w:rsidRDefault="0088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14F" w14:textId="77777777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0B1817BC" wp14:editId="36533BE6">
          <wp:extent cx="1364615" cy="82296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856" w14:textId="4AD8F35D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322DADAA" wp14:editId="1D6C14B2">
          <wp:extent cx="1364615" cy="82296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A18EC">
      <w:t xml:space="preserve">                    </w:t>
    </w:r>
    <w:r w:rsidR="00695A0A">
      <w:t xml:space="preserve">                                          </w:t>
    </w:r>
    <w:r w:rsidR="006A18EC">
      <w:t xml:space="preserve"> </w:t>
    </w:r>
    <w:r w:rsidR="006A18EC">
      <w:rPr>
        <w:rFonts w:eastAsia="Times New Roman" w:cs="Helvetica"/>
        <w:noProof/>
        <w:color w:val="auto"/>
        <w:lang w:eastAsia="fr-FR"/>
      </w:rPr>
      <w:drawing>
        <wp:inline distT="0" distB="0" distL="0" distR="0" wp14:anchorId="745D4E8F" wp14:editId="35708E07">
          <wp:extent cx="2165989" cy="1021029"/>
          <wp:effectExtent l="0" t="0" r="0" b="0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560" cy="102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0CC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ED8561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Helvetica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Helvetica" w:hAnsi="Helvetica" w:cs="Helvetica"/>
      </w:rPr>
    </w:lvl>
  </w:abstractNum>
  <w:abstractNum w:abstractNumId="7" w15:restartNumberingAfterBreak="0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Helvetica" w:hAnsi="Helvetica" w:cs="Helvetica"/>
      </w:rPr>
    </w:lvl>
  </w:abstractNum>
  <w:abstractNum w:abstractNumId="8" w15:restartNumberingAfterBreak="0">
    <w:nsid w:val="00000008"/>
    <w:multiLevelType w:val="singleLevel"/>
    <w:tmpl w:val="00000008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470" w:hanging="360"/>
      </w:pPr>
      <w:rPr>
        <w:rFonts w:ascii="Helvetica" w:hAnsi="Helvetica" w:cs="Helvetica"/>
      </w:rPr>
    </w:lvl>
  </w:abstractNum>
  <w:abstractNum w:abstractNumId="9" w15:restartNumberingAfterBreak="0">
    <w:nsid w:val="203254CD"/>
    <w:multiLevelType w:val="hybridMultilevel"/>
    <w:tmpl w:val="98BCEFEE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857"/>
    <w:multiLevelType w:val="hybridMultilevel"/>
    <w:tmpl w:val="95A687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80D"/>
    <w:multiLevelType w:val="hybridMultilevel"/>
    <w:tmpl w:val="6DC82EEA"/>
    <w:lvl w:ilvl="0" w:tplc="040C000F">
      <w:start w:val="1"/>
      <w:numFmt w:val="decimal"/>
      <w:lvlText w:val="%1."/>
      <w:lvlJc w:val="left"/>
      <w:pPr>
        <w:ind w:left="1449" w:hanging="360"/>
      </w:pPr>
    </w:lvl>
    <w:lvl w:ilvl="1" w:tplc="040C0019" w:tentative="1">
      <w:start w:val="1"/>
      <w:numFmt w:val="lowerLetter"/>
      <w:lvlText w:val="%2."/>
      <w:lvlJc w:val="left"/>
      <w:pPr>
        <w:ind w:left="2169" w:hanging="360"/>
      </w:pPr>
    </w:lvl>
    <w:lvl w:ilvl="2" w:tplc="040C001B" w:tentative="1">
      <w:start w:val="1"/>
      <w:numFmt w:val="lowerRoman"/>
      <w:lvlText w:val="%3."/>
      <w:lvlJc w:val="right"/>
      <w:pPr>
        <w:ind w:left="2889" w:hanging="180"/>
      </w:pPr>
    </w:lvl>
    <w:lvl w:ilvl="3" w:tplc="040C000F" w:tentative="1">
      <w:start w:val="1"/>
      <w:numFmt w:val="decimal"/>
      <w:lvlText w:val="%4."/>
      <w:lvlJc w:val="left"/>
      <w:pPr>
        <w:ind w:left="3609" w:hanging="360"/>
      </w:pPr>
    </w:lvl>
    <w:lvl w:ilvl="4" w:tplc="040C0019" w:tentative="1">
      <w:start w:val="1"/>
      <w:numFmt w:val="lowerLetter"/>
      <w:lvlText w:val="%5."/>
      <w:lvlJc w:val="left"/>
      <w:pPr>
        <w:ind w:left="4329" w:hanging="360"/>
      </w:pPr>
    </w:lvl>
    <w:lvl w:ilvl="5" w:tplc="040C001B" w:tentative="1">
      <w:start w:val="1"/>
      <w:numFmt w:val="lowerRoman"/>
      <w:lvlText w:val="%6."/>
      <w:lvlJc w:val="right"/>
      <w:pPr>
        <w:ind w:left="5049" w:hanging="180"/>
      </w:pPr>
    </w:lvl>
    <w:lvl w:ilvl="6" w:tplc="040C000F" w:tentative="1">
      <w:start w:val="1"/>
      <w:numFmt w:val="decimal"/>
      <w:lvlText w:val="%7."/>
      <w:lvlJc w:val="left"/>
      <w:pPr>
        <w:ind w:left="5769" w:hanging="360"/>
      </w:pPr>
    </w:lvl>
    <w:lvl w:ilvl="7" w:tplc="040C0019" w:tentative="1">
      <w:start w:val="1"/>
      <w:numFmt w:val="lowerLetter"/>
      <w:lvlText w:val="%8."/>
      <w:lvlJc w:val="left"/>
      <w:pPr>
        <w:ind w:left="6489" w:hanging="360"/>
      </w:pPr>
    </w:lvl>
    <w:lvl w:ilvl="8" w:tplc="040C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27D01E72"/>
    <w:multiLevelType w:val="hybridMultilevel"/>
    <w:tmpl w:val="863E8D04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C6250"/>
    <w:multiLevelType w:val="hybridMultilevel"/>
    <w:tmpl w:val="DAB4E042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767A"/>
    <w:multiLevelType w:val="hybridMultilevel"/>
    <w:tmpl w:val="FAF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47DE"/>
    <w:multiLevelType w:val="hybridMultilevel"/>
    <w:tmpl w:val="B7E8B080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567A"/>
    <w:multiLevelType w:val="hybridMultilevel"/>
    <w:tmpl w:val="7ACC8240"/>
    <w:lvl w:ilvl="0" w:tplc="8C6CB062">
      <w:start w:val="6"/>
      <w:numFmt w:val="bullet"/>
      <w:lvlText w:val="-"/>
      <w:lvlJc w:val="left"/>
      <w:pPr>
        <w:ind w:left="216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DD06EE"/>
    <w:multiLevelType w:val="hybridMultilevel"/>
    <w:tmpl w:val="EDC05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4706"/>
    <w:multiLevelType w:val="hybridMultilevel"/>
    <w:tmpl w:val="C42A0812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3C0"/>
    <w:multiLevelType w:val="hybridMultilevel"/>
    <w:tmpl w:val="8C38D5B0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087A"/>
    <w:multiLevelType w:val="hybridMultilevel"/>
    <w:tmpl w:val="DB2E276C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FA"/>
    <w:multiLevelType w:val="hybridMultilevel"/>
    <w:tmpl w:val="4574E19E"/>
    <w:lvl w:ilvl="0" w:tplc="54EA0490">
      <w:start w:val="7"/>
      <w:numFmt w:val="bullet"/>
      <w:lvlText w:val="-"/>
      <w:lvlJc w:val="left"/>
      <w:pPr>
        <w:ind w:left="108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317B28"/>
    <w:multiLevelType w:val="hybridMultilevel"/>
    <w:tmpl w:val="3E2CA7BA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EBA"/>
    <w:multiLevelType w:val="hybridMultilevel"/>
    <w:tmpl w:val="E8C4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634"/>
    <w:multiLevelType w:val="hybridMultilevel"/>
    <w:tmpl w:val="4DAC322A"/>
    <w:lvl w:ilvl="0" w:tplc="CAD01DAC">
      <w:start w:val="101"/>
      <w:numFmt w:val="bullet"/>
      <w:lvlText w:val="-"/>
      <w:lvlJc w:val="left"/>
      <w:pPr>
        <w:ind w:left="144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B33F6"/>
    <w:multiLevelType w:val="hybridMultilevel"/>
    <w:tmpl w:val="2FA433A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D7277C6"/>
    <w:multiLevelType w:val="hybridMultilevel"/>
    <w:tmpl w:val="95321BF6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12A5"/>
    <w:multiLevelType w:val="hybridMultilevel"/>
    <w:tmpl w:val="E1063ED4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AFC"/>
    <w:multiLevelType w:val="hybridMultilevel"/>
    <w:tmpl w:val="828E1F1E"/>
    <w:lvl w:ilvl="0" w:tplc="BF50EF58">
      <w:start w:val="3"/>
      <w:numFmt w:val="bullet"/>
      <w:lvlText w:val="-"/>
      <w:lvlJc w:val="left"/>
      <w:pPr>
        <w:ind w:left="1072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17"/>
  </w:num>
  <w:num w:numId="11">
    <w:abstractNumId w:val="25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13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  <w:num w:numId="27">
    <w:abstractNumId w:val="24"/>
  </w:num>
  <w:num w:numId="28">
    <w:abstractNumId w:val="15"/>
  </w:num>
  <w:num w:numId="29">
    <w:abstractNumId w:val="18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D7"/>
    <w:rsid w:val="000049B8"/>
    <w:rsid w:val="000055C1"/>
    <w:rsid w:val="000078C9"/>
    <w:rsid w:val="00011C6F"/>
    <w:rsid w:val="00013DDF"/>
    <w:rsid w:val="00020762"/>
    <w:rsid w:val="00024B91"/>
    <w:rsid w:val="0003504F"/>
    <w:rsid w:val="000600FC"/>
    <w:rsid w:val="00060F1D"/>
    <w:rsid w:val="000619F1"/>
    <w:rsid w:val="000635A1"/>
    <w:rsid w:val="0008292D"/>
    <w:rsid w:val="00085D5E"/>
    <w:rsid w:val="000B70F5"/>
    <w:rsid w:val="000D39A6"/>
    <w:rsid w:val="000E55E3"/>
    <w:rsid w:val="000F0C95"/>
    <w:rsid w:val="000F340B"/>
    <w:rsid w:val="000F764C"/>
    <w:rsid w:val="0010149B"/>
    <w:rsid w:val="00103E9C"/>
    <w:rsid w:val="00104F8F"/>
    <w:rsid w:val="00106EFB"/>
    <w:rsid w:val="001105B0"/>
    <w:rsid w:val="0011269E"/>
    <w:rsid w:val="00130A71"/>
    <w:rsid w:val="00140DB4"/>
    <w:rsid w:val="001515F7"/>
    <w:rsid w:val="00151BB4"/>
    <w:rsid w:val="00156173"/>
    <w:rsid w:val="001656E0"/>
    <w:rsid w:val="00170CAD"/>
    <w:rsid w:val="00181EEF"/>
    <w:rsid w:val="00183A25"/>
    <w:rsid w:val="00194918"/>
    <w:rsid w:val="001A6DD2"/>
    <w:rsid w:val="001B0367"/>
    <w:rsid w:val="001C371E"/>
    <w:rsid w:val="001D0EB3"/>
    <w:rsid w:val="001D12A8"/>
    <w:rsid w:val="001D798C"/>
    <w:rsid w:val="001E0935"/>
    <w:rsid w:val="001F25B2"/>
    <w:rsid w:val="001F68DA"/>
    <w:rsid w:val="002007D1"/>
    <w:rsid w:val="002066BF"/>
    <w:rsid w:val="00212D94"/>
    <w:rsid w:val="00223A6D"/>
    <w:rsid w:val="00230F0E"/>
    <w:rsid w:val="00231A4D"/>
    <w:rsid w:val="00233C6F"/>
    <w:rsid w:val="0024186D"/>
    <w:rsid w:val="00241A5B"/>
    <w:rsid w:val="00265A94"/>
    <w:rsid w:val="00274098"/>
    <w:rsid w:val="002811F2"/>
    <w:rsid w:val="0028489D"/>
    <w:rsid w:val="002A1C14"/>
    <w:rsid w:val="002A249E"/>
    <w:rsid w:val="002B55DE"/>
    <w:rsid w:val="002B70B3"/>
    <w:rsid w:val="002C682D"/>
    <w:rsid w:val="002C74F7"/>
    <w:rsid w:val="002E08AB"/>
    <w:rsid w:val="002E4CF5"/>
    <w:rsid w:val="002E5E16"/>
    <w:rsid w:val="002E5FEB"/>
    <w:rsid w:val="00314918"/>
    <w:rsid w:val="0031612B"/>
    <w:rsid w:val="0032105B"/>
    <w:rsid w:val="00325541"/>
    <w:rsid w:val="003269AB"/>
    <w:rsid w:val="003356C6"/>
    <w:rsid w:val="00351C04"/>
    <w:rsid w:val="003559DF"/>
    <w:rsid w:val="0036327D"/>
    <w:rsid w:val="003747F4"/>
    <w:rsid w:val="00394294"/>
    <w:rsid w:val="003A45C5"/>
    <w:rsid w:val="003A46BF"/>
    <w:rsid w:val="003B740C"/>
    <w:rsid w:val="003C6692"/>
    <w:rsid w:val="003F7985"/>
    <w:rsid w:val="00403963"/>
    <w:rsid w:val="0041065F"/>
    <w:rsid w:val="00412081"/>
    <w:rsid w:val="00422F4F"/>
    <w:rsid w:val="00424A2E"/>
    <w:rsid w:val="00427CBD"/>
    <w:rsid w:val="00435C27"/>
    <w:rsid w:val="00447297"/>
    <w:rsid w:val="00447C09"/>
    <w:rsid w:val="004618B3"/>
    <w:rsid w:val="00493197"/>
    <w:rsid w:val="00496835"/>
    <w:rsid w:val="004A4B21"/>
    <w:rsid w:val="004B1C7E"/>
    <w:rsid w:val="004C735E"/>
    <w:rsid w:val="004D63ED"/>
    <w:rsid w:val="004E21A1"/>
    <w:rsid w:val="004E3B66"/>
    <w:rsid w:val="004E4801"/>
    <w:rsid w:val="004E57B7"/>
    <w:rsid w:val="004F3197"/>
    <w:rsid w:val="005071C6"/>
    <w:rsid w:val="00514D96"/>
    <w:rsid w:val="00527975"/>
    <w:rsid w:val="00530D3E"/>
    <w:rsid w:val="00537DD1"/>
    <w:rsid w:val="00557A63"/>
    <w:rsid w:val="00560C9C"/>
    <w:rsid w:val="00563622"/>
    <w:rsid w:val="00567B14"/>
    <w:rsid w:val="00575418"/>
    <w:rsid w:val="0057782C"/>
    <w:rsid w:val="00580883"/>
    <w:rsid w:val="0058590E"/>
    <w:rsid w:val="00590F85"/>
    <w:rsid w:val="005A0DAE"/>
    <w:rsid w:val="005B13D4"/>
    <w:rsid w:val="005C0589"/>
    <w:rsid w:val="005C1142"/>
    <w:rsid w:val="005C58DE"/>
    <w:rsid w:val="005C76FC"/>
    <w:rsid w:val="005D04D0"/>
    <w:rsid w:val="005D30FD"/>
    <w:rsid w:val="005D532E"/>
    <w:rsid w:val="005E588A"/>
    <w:rsid w:val="005F3A4E"/>
    <w:rsid w:val="005F5919"/>
    <w:rsid w:val="00601796"/>
    <w:rsid w:val="0061472A"/>
    <w:rsid w:val="00636806"/>
    <w:rsid w:val="006478DB"/>
    <w:rsid w:val="006525D4"/>
    <w:rsid w:val="00664964"/>
    <w:rsid w:val="006771AF"/>
    <w:rsid w:val="00677548"/>
    <w:rsid w:val="00680FFA"/>
    <w:rsid w:val="00684FAE"/>
    <w:rsid w:val="006879E4"/>
    <w:rsid w:val="00695A0A"/>
    <w:rsid w:val="006A18EC"/>
    <w:rsid w:val="006A1A30"/>
    <w:rsid w:val="006B4128"/>
    <w:rsid w:val="006C2F13"/>
    <w:rsid w:val="006D1FDF"/>
    <w:rsid w:val="006D5283"/>
    <w:rsid w:val="006E3EA6"/>
    <w:rsid w:val="0070310C"/>
    <w:rsid w:val="00720F51"/>
    <w:rsid w:val="00737288"/>
    <w:rsid w:val="007437F9"/>
    <w:rsid w:val="00755561"/>
    <w:rsid w:val="00756D44"/>
    <w:rsid w:val="00763B5F"/>
    <w:rsid w:val="0076581B"/>
    <w:rsid w:val="007732B8"/>
    <w:rsid w:val="00776DEC"/>
    <w:rsid w:val="00782DCB"/>
    <w:rsid w:val="00783401"/>
    <w:rsid w:val="00787012"/>
    <w:rsid w:val="007942CB"/>
    <w:rsid w:val="007969E7"/>
    <w:rsid w:val="007A672C"/>
    <w:rsid w:val="007B55FA"/>
    <w:rsid w:val="007E690E"/>
    <w:rsid w:val="007F2D4C"/>
    <w:rsid w:val="00800E8D"/>
    <w:rsid w:val="0080124F"/>
    <w:rsid w:val="00803C97"/>
    <w:rsid w:val="008118A0"/>
    <w:rsid w:val="00840C4B"/>
    <w:rsid w:val="0085290E"/>
    <w:rsid w:val="00853A0D"/>
    <w:rsid w:val="008548D7"/>
    <w:rsid w:val="008555A3"/>
    <w:rsid w:val="00855640"/>
    <w:rsid w:val="00857EEA"/>
    <w:rsid w:val="00863AAC"/>
    <w:rsid w:val="00866271"/>
    <w:rsid w:val="00867BE0"/>
    <w:rsid w:val="0087631A"/>
    <w:rsid w:val="00876641"/>
    <w:rsid w:val="00876DB5"/>
    <w:rsid w:val="0088077E"/>
    <w:rsid w:val="008814F6"/>
    <w:rsid w:val="008825C5"/>
    <w:rsid w:val="00885572"/>
    <w:rsid w:val="00887FAC"/>
    <w:rsid w:val="008903CB"/>
    <w:rsid w:val="008A090A"/>
    <w:rsid w:val="008A6304"/>
    <w:rsid w:val="008B297D"/>
    <w:rsid w:val="008C05B9"/>
    <w:rsid w:val="008C57D7"/>
    <w:rsid w:val="008E56B6"/>
    <w:rsid w:val="008E7111"/>
    <w:rsid w:val="009032C4"/>
    <w:rsid w:val="0092686C"/>
    <w:rsid w:val="00927666"/>
    <w:rsid w:val="00932C70"/>
    <w:rsid w:val="00944913"/>
    <w:rsid w:val="00947CDA"/>
    <w:rsid w:val="009529F0"/>
    <w:rsid w:val="009633EE"/>
    <w:rsid w:val="00967E46"/>
    <w:rsid w:val="00985B39"/>
    <w:rsid w:val="00986F8B"/>
    <w:rsid w:val="00991404"/>
    <w:rsid w:val="00991F51"/>
    <w:rsid w:val="009B75BE"/>
    <w:rsid w:val="009C0C6F"/>
    <w:rsid w:val="009C7381"/>
    <w:rsid w:val="009D3785"/>
    <w:rsid w:val="009D72A2"/>
    <w:rsid w:val="009F1C0E"/>
    <w:rsid w:val="009F2A94"/>
    <w:rsid w:val="009F40CA"/>
    <w:rsid w:val="00A01F9E"/>
    <w:rsid w:val="00A03F89"/>
    <w:rsid w:val="00A049EC"/>
    <w:rsid w:val="00A04A55"/>
    <w:rsid w:val="00A065A5"/>
    <w:rsid w:val="00A0710B"/>
    <w:rsid w:val="00A13A2D"/>
    <w:rsid w:val="00A20556"/>
    <w:rsid w:val="00A21AE0"/>
    <w:rsid w:val="00A361EB"/>
    <w:rsid w:val="00A51048"/>
    <w:rsid w:val="00A56E9B"/>
    <w:rsid w:val="00A571CB"/>
    <w:rsid w:val="00A6048D"/>
    <w:rsid w:val="00A73D05"/>
    <w:rsid w:val="00AA068A"/>
    <w:rsid w:val="00AB18F9"/>
    <w:rsid w:val="00AB6C4F"/>
    <w:rsid w:val="00AC3786"/>
    <w:rsid w:val="00AD5584"/>
    <w:rsid w:val="00AD70DD"/>
    <w:rsid w:val="00AE24D9"/>
    <w:rsid w:val="00AE51E1"/>
    <w:rsid w:val="00AF154A"/>
    <w:rsid w:val="00AF23D5"/>
    <w:rsid w:val="00B02634"/>
    <w:rsid w:val="00B02910"/>
    <w:rsid w:val="00B12283"/>
    <w:rsid w:val="00B238E9"/>
    <w:rsid w:val="00B33E06"/>
    <w:rsid w:val="00B41B54"/>
    <w:rsid w:val="00B42503"/>
    <w:rsid w:val="00B43A53"/>
    <w:rsid w:val="00B51974"/>
    <w:rsid w:val="00B64168"/>
    <w:rsid w:val="00B65CB7"/>
    <w:rsid w:val="00B74718"/>
    <w:rsid w:val="00B82CB9"/>
    <w:rsid w:val="00B859EE"/>
    <w:rsid w:val="00BB10D0"/>
    <w:rsid w:val="00BC1785"/>
    <w:rsid w:val="00BD1CFC"/>
    <w:rsid w:val="00BD492B"/>
    <w:rsid w:val="00BE1C88"/>
    <w:rsid w:val="00BF5D98"/>
    <w:rsid w:val="00C02BF4"/>
    <w:rsid w:val="00C03D96"/>
    <w:rsid w:val="00C048A8"/>
    <w:rsid w:val="00C04930"/>
    <w:rsid w:val="00C101B5"/>
    <w:rsid w:val="00C11283"/>
    <w:rsid w:val="00C231EE"/>
    <w:rsid w:val="00C25F5B"/>
    <w:rsid w:val="00C343E6"/>
    <w:rsid w:val="00C40620"/>
    <w:rsid w:val="00C61AA8"/>
    <w:rsid w:val="00C631C3"/>
    <w:rsid w:val="00C64A8E"/>
    <w:rsid w:val="00C835AE"/>
    <w:rsid w:val="00C87096"/>
    <w:rsid w:val="00CD4030"/>
    <w:rsid w:val="00CD4883"/>
    <w:rsid w:val="00CD70AD"/>
    <w:rsid w:val="00CE5AA5"/>
    <w:rsid w:val="00CF0E88"/>
    <w:rsid w:val="00CF5D32"/>
    <w:rsid w:val="00CF620E"/>
    <w:rsid w:val="00D02D4C"/>
    <w:rsid w:val="00D03122"/>
    <w:rsid w:val="00D10B7E"/>
    <w:rsid w:val="00D115B1"/>
    <w:rsid w:val="00D12840"/>
    <w:rsid w:val="00D13CBF"/>
    <w:rsid w:val="00D21DF2"/>
    <w:rsid w:val="00D24AFD"/>
    <w:rsid w:val="00D25CA5"/>
    <w:rsid w:val="00D448D0"/>
    <w:rsid w:val="00D52CDF"/>
    <w:rsid w:val="00D70A3C"/>
    <w:rsid w:val="00D70EC1"/>
    <w:rsid w:val="00D80650"/>
    <w:rsid w:val="00D87B54"/>
    <w:rsid w:val="00D93509"/>
    <w:rsid w:val="00D936F2"/>
    <w:rsid w:val="00DA09B6"/>
    <w:rsid w:val="00DA24B5"/>
    <w:rsid w:val="00DB3375"/>
    <w:rsid w:val="00DC2107"/>
    <w:rsid w:val="00DC2939"/>
    <w:rsid w:val="00DD01B8"/>
    <w:rsid w:val="00DD431D"/>
    <w:rsid w:val="00DE3195"/>
    <w:rsid w:val="00DE64EE"/>
    <w:rsid w:val="00DF2AC0"/>
    <w:rsid w:val="00DF792C"/>
    <w:rsid w:val="00E05209"/>
    <w:rsid w:val="00E21A21"/>
    <w:rsid w:val="00E27EE7"/>
    <w:rsid w:val="00E32D00"/>
    <w:rsid w:val="00E426CA"/>
    <w:rsid w:val="00E50C7F"/>
    <w:rsid w:val="00E604F4"/>
    <w:rsid w:val="00E62080"/>
    <w:rsid w:val="00E65BA6"/>
    <w:rsid w:val="00E82158"/>
    <w:rsid w:val="00E84EA0"/>
    <w:rsid w:val="00E915ED"/>
    <w:rsid w:val="00E94139"/>
    <w:rsid w:val="00E9634D"/>
    <w:rsid w:val="00EB4721"/>
    <w:rsid w:val="00EB566D"/>
    <w:rsid w:val="00EC1ECD"/>
    <w:rsid w:val="00EC2632"/>
    <w:rsid w:val="00EC2F32"/>
    <w:rsid w:val="00EC7D94"/>
    <w:rsid w:val="00ED10FD"/>
    <w:rsid w:val="00ED1254"/>
    <w:rsid w:val="00EF4DD5"/>
    <w:rsid w:val="00EF72C0"/>
    <w:rsid w:val="00F13237"/>
    <w:rsid w:val="00F21D2A"/>
    <w:rsid w:val="00F2488D"/>
    <w:rsid w:val="00F3441C"/>
    <w:rsid w:val="00F35612"/>
    <w:rsid w:val="00F35AA8"/>
    <w:rsid w:val="00F4026C"/>
    <w:rsid w:val="00F40EF0"/>
    <w:rsid w:val="00F42DF5"/>
    <w:rsid w:val="00F4359C"/>
    <w:rsid w:val="00F60336"/>
    <w:rsid w:val="00F6402D"/>
    <w:rsid w:val="00F648F5"/>
    <w:rsid w:val="00F649D3"/>
    <w:rsid w:val="00F67D30"/>
    <w:rsid w:val="00F716EA"/>
    <w:rsid w:val="00F72802"/>
    <w:rsid w:val="00F953B8"/>
    <w:rsid w:val="00FA0398"/>
    <w:rsid w:val="00FA2031"/>
    <w:rsid w:val="00FA6F65"/>
    <w:rsid w:val="00FB489A"/>
    <w:rsid w:val="00FB4BC2"/>
    <w:rsid w:val="00FC1912"/>
    <w:rsid w:val="00FC429B"/>
    <w:rsid w:val="00FC528E"/>
    <w:rsid w:val="00FE40A1"/>
    <w:rsid w:val="00FE416D"/>
    <w:rsid w:val="00FE6C85"/>
    <w:rsid w:val="00FF12E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992E2"/>
  <w14:defaultImageDpi w14:val="300"/>
  <w15:docId w15:val="{E6C058FE-8AA0-EF4C-AF65-479E136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31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9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4A2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4A2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4A2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4A2E"/>
    <w:pPr>
      <w:spacing w:before="240" w:after="60"/>
      <w:outlineLvl w:val="6"/>
    </w:pPr>
    <w:rPr>
      <w:rFonts w:ascii="Calibri" w:eastAsia="Times New Roman" w:hAnsi="Calibri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4A2E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4A2E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rFonts w:ascii="Helvetica" w:eastAsia="ヒラギノ角ゴ Pro W3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Helvetica" w:eastAsia="ヒラギノ角ゴ Pro W3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Helvetica" w:eastAsia="ヒラギノ角ゴ Pro W3" w:hAnsi="Helvetica" w:cs="Helvetic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Helvetica" w:eastAsia="ヒラギノ角ゴ Pro W3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Helvetica" w:eastAsia="ヒラギノ角ゴ Pro W3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customStyle="1" w:styleId="Sous-titreCar">
    <w:name w:val="Sous-titre Car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rFonts w:ascii="Helvetica" w:eastAsia="ヒラギノ角ゴ Pro W3" w:hAnsi="Helvetica"/>
      <w:color w:val="000000"/>
      <w:sz w:val="24"/>
      <w:szCs w:val="24"/>
    </w:rPr>
  </w:style>
  <w:style w:type="character" w:customStyle="1" w:styleId="PieddepageCar">
    <w:name w:val="Pied de page Car"/>
    <w:rPr>
      <w:rFonts w:ascii="Helvetica" w:eastAsia="ヒラギノ角ゴ Pro W3" w:hAnsi="Helvetica"/>
      <w:color w:val="000000"/>
      <w:sz w:val="24"/>
      <w:szCs w:val="24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A">
    <w:name w:val="En-tête A"/>
    <w:pPr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En-tteetbasdepage">
    <w:name w:val="En-tête et bas de page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Corps">
    <w:name w:val="Corps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En-ttesecondaire">
    <w:name w:val="En-tête secondaire"/>
    <w:next w:val="Corps"/>
    <w:pPr>
      <w:keepNext/>
      <w:suppressAutoHyphens/>
    </w:pPr>
    <w:rPr>
      <w:rFonts w:ascii="Helvetica" w:eastAsia="ヒラギノ角ゴ Pro W3" w:hAnsi="Helvetica"/>
      <w:b/>
      <w:color w:val="000000"/>
      <w:sz w:val="24"/>
      <w:lang w:eastAsia="ar-S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mbria" w:eastAsia="Times New Roman" w:hAnsi="Cambri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istecouleur-Accent11">
    <w:name w:val="Liste couleur - Accent 11"/>
    <w:basedOn w:val="Normal"/>
    <w:qFormat/>
    <w:pPr>
      <w:ind w:left="708"/>
    </w:pPr>
  </w:style>
  <w:style w:type="paragraph" w:customStyle="1" w:styleId="Grillemoyenne21">
    <w:name w:val="Grille moyenne 21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1014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10149B"/>
    <w:rPr>
      <w:rFonts w:ascii="Helvetica" w:eastAsia="ヒラギノ角ゴ Pro W3" w:hAnsi="Helvetica"/>
      <w:b/>
      <w:bCs/>
      <w:i/>
      <w:iCs/>
      <w:color w:val="4F81BD"/>
      <w:sz w:val="24"/>
      <w:szCs w:val="24"/>
      <w:lang w:eastAsia="ar-SA"/>
    </w:rPr>
  </w:style>
  <w:style w:type="character" w:customStyle="1" w:styleId="Tableausimple41">
    <w:name w:val="Tableau simple 41"/>
    <w:uiPriority w:val="21"/>
    <w:qFormat/>
    <w:rsid w:val="0010149B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36327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4931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"/>
    <w:rsid w:val="00493197"/>
    <w:rPr>
      <w:rFonts w:ascii="Calibri Light" w:eastAsia="Times New Roman" w:hAnsi="Calibri Light" w:cs="Times New Roman"/>
      <w:b/>
      <w:bCs/>
      <w:color w:val="000000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rsid w:val="00424A2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rsid w:val="00424A2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rsid w:val="00424A2E"/>
    <w:rPr>
      <w:rFonts w:ascii="Calibri" w:eastAsia="Times New Roman" w:hAnsi="Calibri" w:cs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rsid w:val="00424A2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rsid w:val="00424A2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rsid w:val="00424A2E"/>
    <w:rPr>
      <w:rFonts w:ascii="Calibri Light" w:eastAsia="Times New Roman" w:hAnsi="Calibri Light" w:cs="Times New Roman"/>
      <w:color w:val="000000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AE24D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24AFD"/>
    <w:rPr>
      <w:color w:val="800080" w:themeColor="followedHyperlink"/>
      <w:u w:val="single"/>
    </w:rPr>
  </w:style>
  <w:style w:type="character" w:customStyle="1" w:styleId="xapple-converted-space">
    <w:name w:val="x_apple-converted-space"/>
    <w:basedOn w:val="Policepardfaut"/>
    <w:rsid w:val="00151BB4"/>
  </w:style>
  <w:style w:type="character" w:customStyle="1" w:styleId="apple-converted-space">
    <w:name w:val="apple-converted-space"/>
    <w:basedOn w:val="Policepardfaut"/>
    <w:rsid w:val="00DA24B5"/>
  </w:style>
  <w:style w:type="paragraph" w:customStyle="1" w:styleId="xmsonormal">
    <w:name w:val="x_msonormal"/>
    <w:basedOn w:val="Normal"/>
    <w:rsid w:val="00BC1785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alain-poignet</dc:creator>
  <cp:keywords/>
  <dc:description/>
  <cp:lastModifiedBy>Christiane Schwartz</cp:lastModifiedBy>
  <cp:revision>6</cp:revision>
  <cp:lastPrinted>2023-07-13T06:32:00Z</cp:lastPrinted>
  <dcterms:created xsi:type="dcterms:W3CDTF">2023-07-16T13:15:00Z</dcterms:created>
  <dcterms:modified xsi:type="dcterms:W3CDTF">2023-07-17T08:34:00Z</dcterms:modified>
</cp:coreProperties>
</file>