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E7519" w14:textId="248FCCE6" w:rsidR="00441C03" w:rsidRPr="003E1DF9" w:rsidRDefault="00441C03" w:rsidP="003E1DF9">
      <w:pPr>
        <w:jc w:val="center"/>
        <w:rPr>
          <w:rFonts w:ascii="Times" w:hAnsi="Times"/>
          <w:b/>
          <w:bCs/>
          <w:sz w:val="40"/>
          <w:szCs w:val="40"/>
        </w:rPr>
      </w:pPr>
      <w:r w:rsidRPr="003E1DF9">
        <w:rPr>
          <w:rFonts w:ascii="Times" w:hAnsi="Times"/>
          <w:b/>
          <w:bCs/>
          <w:sz w:val="40"/>
          <w:szCs w:val="40"/>
        </w:rPr>
        <w:t>La radio numérique (DAB+) en Bretagne</w:t>
      </w:r>
    </w:p>
    <w:p w14:paraId="09A633BE" w14:textId="3BB45E1C" w:rsidR="00441C03" w:rsidRPr="003E1DF9" w:rsidRDefault="00441C03" w:rsidP="003E1DF9">
      <w:pPr>
        <w:spacing w:line="240" w:lineRule="auto"/>
        <w:rPr>
          <w:rFonts w:ascii="Times" w:hAnsi="Times"/>
          <w:sz w:val="18"/>
          <w:szCs w:val="18"/>
        </w:rPr>
      </w:pPr>
      <w:r w:rsidRPr="003E1DF9">
        <w:rPr>
          <w:rFonts w:ascii="Times" w:hAnsi="Times"/>
          <w:sz w:val="18"/>
          <w:szCs w:val="18"/>
        </w:rPr>
        <w:t>Les radios numériques sont regroupées en « paquet » de 13 programmes qui partagent le même canal de fréquences. Le tout est dénommé «</w:t>
      </w:r>
      <w:r w:rsidRPr="003E1DF9">
        <w:rPr>
          <w:rFonts w:ascii="Times" w:hAnsi="Times"/>
          <w:b/>
          <w:bCs/>
          <w:sz w:val="18"/>
          <w:szCs w:val="18"/>
        </w:rPr>
        <w:t> multiplex</w:t>
      </w:r>
      <w:r w:rsidRPr="003E1DF9">
        <w:rPr>
          <w:rFonts w:ascii="Times" w:hAnsi="Times"/>
          <w:sz w:val="18"/>
          <w:szCs w:val="18"/>
        </w:rPr>
        <w:t> »</w:t>
      </w:r>
    </w:p>
    <w:p w14:paraId="481BBF30" w14:textId="6CAC4555" w:rsidR="00441C03" w:rsidRPr="003E1DF9" w:rsidRDefault="00441C03" w:rsidP="003E1DF9">
      <w:pPr>
        <w:spacing w:line="240" w:lineRule="auto"/>
        <w:rPr>
          <w:rFonts w:ascii="Times" w:hAnsi="Times"/>
          <w:sz w:val="18"/>
          <w:szCs w:val="18"/>
        </w:rPr>
      </w:pPr>
      <w:r w:rsidRPr="003E1DF9">
        <w:rPr>
          <w:rFonts w:ascii="Times" w:hAnsi="Times"/>
          <w:sz w:val="18"/>
          <w:szCs w:val="18"/>
        </w:rPr>
        <w:t>Il y a trois catégories de multiplex</w:t>
      </w:r>
      <w:r w:rsidR="00BC5A8F">
        <w:rPr>
          <w:rFonts w:ascii="Times" w:hAnsi="Times"/>
          <w:sz w:val="18"/>
          <w:szCs w:val="18"/>
        </w:rPr>
        <w:t xml:space="preserve"> dont la planification par l'</w:t>
      </w:r>
      <w:proofErr w:type="spellStart"/>
      <w:r w:rsidR="00BC5A8F">
        <w:rPr>
          <w:rFonts w:ascii="Times" w:hAnsi="Times"/>
          <w:sz w:val="18"/>
          <w:szCs w:val="18"/>
        </w:rPr>
        <w:t>ARcom</w:t>
      </w:r>
      <w:proofErr w:type="spellEnd"/>
      <w:r w:rsidR="00BC5A8F">
        <w:rPr>
          <w:rFonts w:ascii="Times" w:hAnsi="Times"/>
          <w:sz w:val="18"/>
          <w:szCs w:val="18"/>
        </w:rPr>
        <w:t xml:space="preserve"> en Bretagne est engagée</w:t>
      </w:r>
      <w:r w:rsidRPr="003E1DF9">
        <w:rPr>
          <w:rFonts w:ascii="Times" w:hAnsi="Times"/>
          <w:sz w:val="18"/>
          <w:szCs w:val="18"/>
        </w:rPr>
        <w:t> :</w:t>
      </w:r>
    </w:p>
    <w:p w14:paraId="6B8272FF" w14:textId="77777777" w:rsidR="00441C03" w:rsidRPr="003E1DF9" w:rsidRDefault="00441C03" w:rsidP="003E1DF9">
      <w:pPr>
        <w:pStyle w:val="Paragraphedeliste"/>
        <w:numPr>
          <w:ilvl w:val="0"/>
          <w:numId w:val="8"/>
        </w:numPr>
        <w:spacing w:line="240" w:lineRule="auto"/>
        <w:rPr>
          <w:rFonts w:ascii="Times" w:hAnsi="Times"/>
          <w:sz w:val="18"/>
          <w:szCs w:val="18"/>
        </w:rPr>
      </w:pPr>
      <w:r w:rsidRPr="003E1DF9">
        <w:rPr>
          <w:rFonts w:ascii="Times" w:hAnsi="Times"/>
          <w:sz w:val="18"/>
          <w:szCs w:val="18"/>
        </w:rPr>
        <w:t>Les multiplex</w:t>
      </w:r>
      <w:r w:rsidRPr="003E1DF9">
        <w:rPr>
          <w:rFonts w:ascii="Times" w:hAnsi="Times"/>
          <w:b/>
          <w:bCs/>
          <w:sz w:val="18"/>
          <w:szCs w:val="18"/>
        </w:rPr>
        <w:t xml:space="preserve"> locaux</w:t>
      </w:r>
      <w:r w:rsidRPr="003E1DF9">
        <w:rPr>
          <w:rFonts w:ascii="Times" w:hAnsi="Times"/>
          <w:sz w:val="18"/>
          <w:szCs w:val="18"/>
        </w:rPr>
        <w:t xml:space="preserve"> (L) couvrent une ville ou une agglomération</w:t>
      </w:r>
    </w:p>
    <w:p w14:paraId="06828352" w14:textId="77777777" w:rsidR="00441C03" w:rsidRPr="003E1DF9" w:rsidRDefault="00441C03" w:rsidP="003E1DF9">
      <w:pPr>
        <w:pStyle w:val="Paragraphedeliste"/>
        <w:numPr>
          <w:ilvl w:val="0"/>
          <w:numId w:val="8"/>
        </w:numPr>
        <w:spacing w:line="240" w:lineRule="auto"/>
        <w:rPr>
          <w:rFonts w:ascii="Times" w:hAnsi="Times"/>
          <w:sz w:val="18"/>
          <w:szCs w:val="18"/>
        </w:rPr>
      </w:pPr>
      <w:r w:rsidRPr="003E1DF9">
        <w:rPr>
          <w:rFonts w:ascii="Times" w:hAnsi="Times"/>
          <w:sz w:val="18"/>
          <w:szCs w:val="18"/>
        </w:rPr>
        <w:t xml:space="preserve">Les multiplex </w:t>
      </w:r>
      <w:r w:rsidRPr="003E1DF9">
        <w:rPr>
          <w:rFonts w:ascii="Times" w:hAnsi="Times"/>
          <w:b/>
          <w:bCs/>
          <w:sz w:val="18"/>
          <w:szCs w:val="18"/>
        </w:rPr>
        <w:t xml:space="preserve">étendus </w:t>
      </w:r>
      <w:r w:rsidRPr="003E1DF9">
        <w:rPr>
          <w:rFonts w:ascii="Times" w:hAnsi="Times"/>
          <w:sz w:val="18"/>
          <w:szCs w:val="18"/>
        </w:rPr>
        <w:t>(E) couvrent un territoire grand comme un ou deux départements</w:t>
      </w:r>
    </w:p>
    <w:p w14:paraId="4C43746A" w14:textId="3B09EC93" w:rsidR="000B4CFB" w:rsidRDefault="00441C03" w:rsidP="00BC5A8F">
      <w:pPr>
        <w:pStyle w:val="Paragraphedeliste"/>
        <w:numPr>
          <w:ilvl w:val="0"/>
          <w:numId w:val="8"/>
        </w:numPr>
        <w:spacing w:line="240" w:lineRule="auto"/>
        <w:rPr>
          <w:rFonts w:ascii="Times" w:hAnsi="Times"/>
          <w:sz w:val="18"/>
          <w:szCs w:val="18"/>
        </w:rPr>
      </w:pPr>
      <w:r w:rsidRPr="003E1DF9">
        <w:rPr>
          <w:rFonts w:ascii="Times" w:hAnsi="Times"/>
          <w:sz w:val="18"/>
          <w:szCs w:val="18"/>
        </w:rPr>
        <w:t>Les deux multiplex</w:t>
      </w:r>
      <w:r w:rsidRPr="003E1DF9">
        <w:rPr>
          <w:rFonts w:ascii="Times" w:hAnsi="Times"/>
          <w:b/>
          <w:bCs/>
          <w:sz w:val="18"/>
          <w:szCs w:val="18"/>
        </w:rPr>
        <w:t xml:space="preserve"> métropolitains</w:t>
      </w:r>
      <w:r w:rsidRPr="003E1DF9">
        <w:rPr>
          <w:rFonts w:ascii="Times" w:hAnsi="Times"/>
          <w:sz w:val="18"/>
          <w:szCs w:val="18"/>
        </w:rPr>
        <w:t xml:space="preserve"> (M1 et M2) desservent en mobilité les grands axes de circulation</w:t>
      </w:r>
      <w:r w:rsidR="00BB2629">
        <w:rPr>
          <w:rFonts w:ascii="Times" w:hAnsi="Times"/>
          <w:sz w:val="18"/>
          <w:szCs w:val="18"/>
        </w:rPr>
        <w:t>.</w:t>
      </w:r>
    </w:p>
    <w:p w14:paraId="34361902" w14:textId="6065C372" w:rsidR="00D11846" w:rsidRDefault="00BB2629" w:rsidP="00BB2629">
      <w:pPr>
        <w:spacing w:line="240" w:lineRule="auto"/>
        <w:rPr>
          <w:rFonts w:ascii="Times" w:hAnsi="Times"/>
          <w:sz w:val="18"/>
          <w:szCs w:val="18"/>
        </w:rPr>
      </w:pPr>
      <w:r>
        <w:rPr>
          <w:rFonts w:ascii="Times" w:hAnsi="Times"/>
          <w:sz w:val="18"/>
          <w:szCs w:val="18"/>
        </w:rPr>
        <w:t>les MUX L et E de Rennes et Brest sont en service.</w:t>
      </w:r>
    </w:p>
    <w:p w14:paraId="57AF2F21" w14:textId="574280C9" w:rsidR="00D11846" w:rsidRPr="00BB2629" w:rsidRDefault="00BB2629" w:rsidP="00BB2629">
      <w:r>
        <w:t>Ouverture de 2024 à 2025</w:t>
      </w:r>
      <w:r w:rsidRPr="00BB2629">
        <w:t xml:space="preserve"> </w:t>
      </w:r>
      <w:r>
        <w:t>des multiplex locaux</w:t>
      </w:r>
      <w:r w:rsidRPr="0094604F">
        <w:t xml:space="preserve"> </w:t>
      </w:r>
      <w:r>
        <w:t xml:space="preserve">  de </w:t>
      </w:r>
      <w:proofErr w:type="gramStart"/>
      <w:r>
        <w:t>L</w:t>
      </w:r>
      <w:r w:rsidRPr="0094604F">
        <w:t>orient</w:t>
      </w:r>
      <w:r>
        <w:t>;</w:t>
      </w:r>
      <w:proofErr w:type="gramEnd"/>
      <w:r>
        <w:t xml:space="preserve"> </w:t>
      </w:r>
      <w:r w:rsidRPr="0094604F">
        <w:t>Morlaix</w:t>
      </w:r>
      <w:r>
        <w:t xml:space="preserve">; </w:t>
      </w:r>
      <w:r w:rsidRPr="0094604F">
        <w:t>Ploërmel</w:t>
      </w:r>
      <w:r>
        <w:t xml:space="preserve">; </w:t>
      </w:r>
      <w:r w:rsidRPr="0094604F">
        <w:t>Quimper</w:t>
      </w:r>
      <w:r>
        <w:t xml:space="preserve">; </w:t>
      </w:r>
      <w:r w:rsidRPr="0094604F">
        <w:t>Saint Brieuc</w:t>
      </w:r>
      <w:r>
        <w:t xml:space="preserve">;  </w:t>
      </w:r>
      <w:r w:rsidRPr="0094604F">
        <w:t>Vannes</w:t>
      </w:r>
      <w:r>
        <w:t xml:space="preserve">; </w:t>
      </w:r>
      <w:r w:rsidRPr="0094604F">
        <w:t xml:space="preserve">Vitré local </w:t>
      </w:r>
    </w:p>
    <w:p w14:paraId="09A20339" w14:textId="563E410C" w:rsidR="000B4CFB" w:rsidRPr="00B718E5" w:rsidRDefault="00441C03" w:rsidP="000B4CFB">
      <w:pPr>
        <w:spacing w:line="240" w:lineRule="auto"/>
        <w:jc w:val="center"/>
        <w:rPr>
          <w:sz w:val="24"/>
          <w:szCs w:val="24"/>
        </w:rPr>
      </w:pPr>
      <w:r w:rsidRPr="003E1DF9">
        <w:rPr>
          <w:rFonts w:ascii="Times" w:hAnsi="Times"/>
          <w:sz w:val="18"/>
          <w:szCs w:val="18"/>
        </w:rPr>
        <w:t xml:space="preserve"> </w:t>
      </w:r>
      <w:r w:rsidR="000B4CFB" w:rsidRPr="00414151">
        <w:rPr>
          <w:sz w:val="24"/>
          <w:szCs w:val="24"/>
        </w:rPr>
        <w:t>MUX MÉTROPOLITAINS</w:t>
      </w:r>
      <w:r w:rsidR="000B4CFB">
        <w:t xml:space="preserve"> : </w:t>
      </w:r>
      <w:r w:rsidR="000B4CFB" w:rsidRPr="00B718E5">
        <w:rPr>
          <w:sz w:val="24"/>
          <w:szCs w:val="24"/>
        </w:rPr>
        <w:t>Axe Laval-Brest</w:t>
      </w:r>
    </w:p>
    <w:p w14:paraId="046A51CE" w14:textId="5B44B0F2" w:rsidR="00441C03" w:rsidRPr="003E1DF9" w:rsidRDefault="00BB2629" w:rsidP="00BB2629">
      <w:pPr>
        <w:spacing w:line="240" w:lineRule="auto"/>
        <w:ind w:right="-833"/>
        <w:jc w:val="center"/>
        <w:rPr>
          <w:rFonts w:ascii="Times" w:hAnsi="Time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041B2A" wp14:editId="32B7E81F">
            <wp:simplePos x="0" y="0"/>
            <wp:positionH relativeFrom="margin">
              <wp:posOffset>-178981</wp:posOffset>
            </wp:positionH>
            <wp:positionV relativeFrom="margin">
              <wp:posOffset>3799840</wp:posOffset>
            </wp:positionV>
            <wp:extent cx="3296920" cy="2604770"/>
            <wp:effectExtent l="0" t="0" r="5080" b="0"/>
            <wp:wrapSquare wrapText="bothSides"/>
            <wp:docPr id="14" name="Image 14" descr="Une image contenant carte, atlas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carte, atlas,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CFB">
        <w:t>VERT : EN SERVICE ; MAUVE : OUVERTURE 1T 2024</w:t>
      </w:r>
    </w:p>
    <w:p w14:paraId="08050077" w14:textId="54FBCF18" w:rsidR="00BC5A8F" w:rsidRDefault="00BC5A8F" w:rsidP="00BC5A8F">
      <w:pPr>
        <w:spacing w:line="240" w:lineRule="auto"/>
        <w:rPr>
          <w:rStyle w:val="lev"/>
          <w:rFonts w:ascii="Times" w:hAnsi="Times" w:cs="Open Sans"/>
          <w:color w:val="000000"/>
          <w:sz w:val="16"/>
          <w:szCs w:val="16"/>
        </w:rPr>
      </w:pPr>
      <w:r w:rsidRPr="0077509B">
        <w:rPr>
          <w:rStyle w:val="lev"/>
          <w:rFonts w:ascii="Times" w:hAnsi="Times" w:cs="Open Sans"/>
          <w:color w:val="000000"/>
          <w:sz w:val="16"/>
          <w:szCs w:val="16"/>
        </w:rPr>
        <w:t>Radio MUX M1</w:t>
      </w:r>
    </w:p>
    <w:p w14:paraId="42EF9AD7" w14:textId="16B19ADC" w:rsidR="00BC5A8F" w:rsidRPr="00414151" w:rsidRDefault="00BC5A8F" w:rsidP="00BC5A8F">
      <w:pPr>
        <w:pStyle w:val="Paragraphedeliste"/>
        <w:numPr>
          <w:ilvl w:val="0"/>
          <w:numId w:val="9"/>
        </w:numPr>
        <w:spacing w:line="240" w:lineRule="auto"/>
        <w:rPr>
          <w:rFonts w:ascii="Times" w:hAnsi="Times" w:cs="Open Sans"/>
          <w:color w:val="000000"/>
          <w:sz w:val="16"/>
          <w:szCs w:val="16"/>
        </w:rPr>
      </w:pPr>
      <w:r w:rsidRPr="00414151">
        <w:rPr>
          <w:rFonts w:ascii="Times" w:hAnsi="Times" w:cs="Open Sans"/>
          <w:color w:val="000000"/>
          <w:sz w:val="16"/>
          <w:szCs w:val="16"/>
        </w:rPr>
        <w:t xml:space="preserve">Air </w:t>
      </w:r>
      <w:proofErr w:type="gramStart"/>
      <w:r w:rsidRPr="00414151">
        <w:rPr>
          <w:rFonts w:ascii="Times" w:hAnsi="Times" w:cs="Open Sans"/>
          <w:color w:val="000000"/>
          <w:sz w:val="16"/>
          <w:szCs w:val="16"/>
        </w:rPr>
        <w:t>Zen;</w:t>
      </w:r>
      <w:proofErr w:type="gramEnd"/>
      <w:r w:rsidRPr="00414151">
        <w:rPr>
          <w:rFonts w:ascii="Times" w:hAnsi="Times" w:cs="Open Sans"/>
          <w:color w:val="000000"/>
          <w:sz w:val="16"/>
          <w:szCs w:val="16"/>
        </w:rPr>
        <w:t xml:space="preserve"> Chérie FM; Fun Radio; Latina; M Radio; Nostalgie; NRJ; Radio Classique; Rire et Chansons; RTL; RTL 2; Skyrock; Skyrock;  </w:t>
      </w:r>
      <w:proofErr w:type="spellStart"/>
      <w:r w:rsidRPr="00414151">
        <w:rPr>
          <w:rFonts w:ascii="Times" w:hAnsi="Times" w:cs="Open Sans"/>
          <w:color w:val="000000"/>
          <w:sz w:val="16"/>
          <w:szCs w:val="16"/>
        </w:rPr>
        <w:t>Klassiks</w:t>
      </w:r>
      <w:proofErr w:type="spellEnd"/>
    </w:p>
    <w:p w14:paraId="7D13FA20" w14:textId="1ADDA5C5" w:rsidR="00BC5A8F" w:rsidRPr="0077509B" w:rsidRDefault="00BC5A8F" w:rsidP="00BC5A8F">
      <w:pPr>
        <w:spacing w:line="240" w:lineRule="auto"/>
        <w:rPr>
          <w:rFonts w:ascii="Times" w:hAnsi="Times" w:cs="Open Sans"/>
          <w:color w:val="000000"/>
          <w:sz w:val="16"/>
          <w:szCs w:val="16"/>
          <w:lang w:val="en-US"/>
        </w:rPr>
      </w:pPr>
      <w:r w:rsidRPr="0077509B">
        <w:rPr>
          <w:rStyle w:val="lev"/>
          <w:rFonts w:ascii="Times" w:hAnsi="Times" w:cs="Open Sans"/>
          <w:color w:val="000000"/>
          <w:sz w:val="16"/>
          <w:szCs w:val="16"/>
          <w:lang w:val="en-US"/>
        </w:rPr>
        <w:t>Radio MUX M2</w:t>
      </w:r>
    </w:p>
    <w:p w14:paraId="341D1432" w14:textId="13DCA07A" w:rsidR="00441C03" w:rsidRPr="00007321" w:rsidRDefault="00BC5A8F" w:rsidP="00007321">
      <w:pPr>
        <w:pStyle w:val="Paragraphedeliste"/>
        <w:numPr>
          <w:ilvl w:val="0"/>
          <w:numId w:val="9"/>
        </w:numPr>
        <w:spacing w:line="240" w:lineRule="auto"/>
        <w:rPr>
          <w:rFonts w:ascii="Times" w:hAnsi="Times" w:cs="Open Sans"/>
          <w:color w:val="000000"/>
          <w:sz w:val="16"/>
          <w:szCs w:val="16"/>
          <w:lang w:val="en-US"/>
        </w:rPr>
        <w:sectPr w:rsidR="00441C03" w:rsidRPr="00007321" w:rsidSect="00D11846">
          <w:pgSz w:w="8380" w:h="11900"/>
          <w:pgMar w:top="680" w:right="851" w:bottom="680" w:left="851" w:header="0" w:footer="0" w:gutter="0"/>
          <w:cols w:space="708"/>
          <w:docGrid w:linePitch="360"/>
        </w:sectPr>
      </w:pPr>
      <w:r w:rsidRPr="0077509B">
        <w:rPr>
          <w:rFonts w:ascii="Times" w:hAnsi="Times" w:cs="Open Sans"/>
          <w:color w:val="000000"/>
          <w:sz w:val="16"/>
          <w:szCs w:val="16"/>
          <w:lang w:val="en-US"/>
        </w:rPr>
        <w:t>BFM Business</w:t>
      </w:r>
      <w:r>
        <w:rPr>
          <w:rFonts w:ascii="Times" w:hAnsi="Times" w:cs="Open Sans"/>
          <w:color w:val="000000"/>
          <w:sz w:val="16"/>
          <w:szCs w:val="16"/>
          <w:lang w:val="en-US"/>
        </w:rPr>
        <w:t xml:space="preserve">; </w:t>
      </w:r>
      <w:r w:rsidRPr="0077509B">
        <w:rPr>
          <w:rFonts w:ascii="Times" w:hAnsi="Times" w:cs="Open Sans"/>
          <w:color w:val="000000"/>
          <w:sz w:val="16"/>
          <w:szCs w:val="16"/>
          <w:lang w:val="en-US"/>
        </w:rPr>
        <w:t>BFM Radio</w:t>
      </w:r>
      <w:r>
        <w:rPr>
          <w:rFonts w:ascii="Times" w:hAnsi="Times" w:cs="Open Sans"/>
          <w:color w:val="000000"/>
          <w:sz w:val="16"/>
          <w:szCs w:val="16"/>
          <w:lang w:val="en-US"/>
        </w:rPr>
        <w:t xml:space="preserve">; </w:t>
      </w:r>
      <w:r w:rsidRPr="0077509B">
        <w:rPr>
          <w:rFonts w:ascii="Times" w:hAnsi="Times" w:cs="Open Sans"/>
          <w:color w:val="000000"/>
          <w:sz w:val="16"/>
          <w:szCs w:val="16"/>
        </w:rPr>
        <w:t>Europe 1</w:t>
      </w:r>
      <w:r>
        <w:rPr>
          <w:rFonts w:ascii="Times" w:hAnsi="Times" w:cs="Open Sans"/>
          <w:color w:val="000000"/>
          <w:sz w:val="16"/>
          <w:szCs w:val="16"/>
          <w:lang w:val="en-US"/>
        </w:rPr>
        <w:t xml:space="preserve">; </w:t>
      </w:r>
      <w:r w:rsidRPr="0077509B">
        <w:rPr>
          <w:rFonts w:ascii="Times" w:hAnsi="Times" w:cs="Open Sans"/>
          <w:color w:val="000000"/>
          <w:sz w:val="16"/>
          <w:szCs w:val="16"/>
        </w:rPr>
        <w:t xml:space="preserve">Europe </w:t>
      </w:r>
      <w:proofErr w:type="gramStart"/>
      <w:r w:rsidRPr="0077509B">
        <w:rPr>
          <w:rFonts w:ascii="Times" w:hAnsi="Times" w:cs="Open Sans"/>
          <w:color w:val="000000"/>
          <w:sz w:val="16"/>
          <w:szCs w:val="16"/>
        </w:rPr>
        <w:t>2</w:t>
      </w:r>
      <w:r>
        <w:rPr>
          <w:rFonts w:ascii="Times" w:hAnsi="Times" w:cs="Open Sans"/>
          <w:color w:val="000000"/>
          <w:sz w:val="16"/>
          <w:szCs w:val="16"/>
          <w:lang w:val="en-US"/>
        </w:rPr>
        <w:t>;</w:t>
      </w:r>
      <w:r w:rsidRPr="0077509B">
        <w:rPr>
          <w:rFonts w:ascii="Times" w:hAnsi="Times" w:cs="Open Sans"/>
          <w:color w:val="000000"/>
          <w:sz w:val="16"/>
          <w:szCs w:val="16"/>
        </w:rPr>
        <w:t>FIP</w:t>
      </w:r>
      <w:proofErr w:type="gramEnd"/>
      <w:r>
        <w:rPr>
          <w:rFonts w:ascii="Times" w:hAnsi="Times" w:cs="Open Sans"/>
          <w:color w:val="000000"/>
          <w:sz w:val="16"/>
          <w:szCs w:val="16"/>
          <w:lang w:val="en-US"/>
        </w:rPr>
        <w:t>;</w:t>
      </w:r>
      <w:r w:rsidRPr="0077509B">
        <w:rPr>
          <w:rFonts w:ascii="Times" w:hAnsi="Times" w:cs="Open Sans"/>
          <w:color w:val="000000"/>
          <w:sz w:val="16"/>
          <w:szCs w:val="16"/>
        </w:rPr>
        <w:t>France Culture</w:t>
      </w:r>
      <w:r>
        <w:rPr>
          <w:rFonts w:ascii="Times" w:hAnsi="Times" w:cs="Open Sans"/>
          <w:color w:val="000000"/>
          <w:sz w:val="16"/>
          <w:szCs w:val="16"/>
          <w:lang w:val="en-US"/>
        </w:rPr>
        <w:t>;</w:t>
      </w:r>
      <w:r w:rsidRPr="0077509B">
        <w:rPr>
          <w:rFonts w:ascii="Times" w:hAnsi="Times" w:cs="Open Sans"/>
          <w:color w:val="000000"/>
          <w:sz w:val="16"/>
          <w:szCs w:val="16"/>
        </w:rPr>
        <w:t>France Info</w:t>
      </w:r>
      <w:r>
        <w:rPr>
          <w:rFonts w:ascii="Times" w:hAnsi="Times" w:cs="Open Sans"/>
          <w:color w:val="000000"/>
          <w:sz w:val="16"/>
          <w:szCs w:val="16"/>
          <w:lang w:val="en-US"/>
        </w:rPr>
        <w:t>;</w:t>
      </w:r>
      <w:r w:rsidRPr="0077509B">
        <w:rPr>
          <w:rFonts w:ascii="Times" w:hAnsi="Times" w:cs="Open Sans"/>
          <w:color w:val="000000"/>
          <w:sz w:val="16"/>
          <w:szCs w:val="16"/>
        </w:rPr>
        <w:t>France Inter</w:t>
      </w:r>
      <w:r>
        <w:rPr>
          <w:rFonts w:ascii="Times" w:hAnsi="Times" w:cs="Open Sans"/>
          <w:color w:val="000000"/>
          <w:sz w:val="16"/>
          <w:szCs w:val="16"/>
          <w:lang w:val="en-US"/>
        </w:rPr>
        <w:t>;</w:t>
      </w:r>
      <w:r w:rsidRPr="0077509B">
        <w:rPr>
          <w:rFonts w:ascii="Times" w:hAnsi="Times" w:cs="Open Sans"/>
          <w:color w:val="000000"/>
          <w:sz w:val="16"/>
          <w:szCs w:val="16"/>
        </w:rPr>
        <w:t>France Musique</w:t>
      </w:r>
      <w:r>
        <w:rPr>
          <w:rFonts w:ascii="Times" w:hAnsi="Times" w:cs="Open Sans"/>
          <w:color w:val="000000"/>
          <w:sz w:val="16"/>
          <w:szCs w:val="16"/>
          <w:lang w:val="en-US"/>
        </w:rPr>
        <w:t>;</w:t>
      </w:r>
      <w:r w:rsidRPr="0077509B">
        <w:rPr>
          <w:rStyle w:val="Accentuation"/>
          <w:rFonts w:ascii="Times" w:hAnsi="Times" w:cs="Open Sans"/>
          <w:color w:val="000000"/>
          <w:sz w:val="16"/>
          <w:szCs w:val="16"/>
        </w:rPr>
        <w:t>KTO Radio</w:t>
      </w:r>
      <w:r>
        <w:rPr>
          <w:rFonts w:ascii="Times" w:hAnsi="Times" w:cs="Open Sans"/>
          <w:color w:val="000000"/>
          <w:sz w:val="16"/>
          <w:szCs w:val="16"/>
          <w:lang w:val="en-US"/>
        </w:rPr>
        <w:t>;</w:t>
      </w:r>
      <w:proofErr w:type="spellStart"/>
      <w:r w:rsidRPr="0077509B">
        <w:rPr>
          <w:rFonts w:ascii="Times" w:hAnsi="Times" w:cs="Open Sans"/>
          <w:color w:val="000000"/>
          <w:sz w:val="16"/>
          <w:szCs w:val="16"/>
        </w:rPr>
        <w:t>Mouv</w:t>
      </w:r>
      <w:proofErr w:type="spellEnd"/>
      <w:r w:rsidRPr="0077509B">
        <w:rPr>
          <w:rFonts w:ascii="Times" w:hAnsi="Times" w:cs="Open Sans"/>
          <w:color w:val="000000"/>
          <w:sz w:val="16"/>
          <w:szCs w:val="16"/>
        </w:rPr>
        <w:t>'</w:t>
      </w:r>
      <w:r>
        <w:rPr>
          <w:rFonts w:ascii="Times" w:hAnsi="Times" w:cs="Open Sans"/>
          <w:color w:val="000000"/>
          <w:sz w:val="16"/>
          <w:szCs w:val="16"/>
          <w:lang w:val="en-US"/>
        </w:rPr>
        <w:t>;</w:t>
      </w:r>
      <w:r w:rsidRPr="0077509B">
        <w:rPr>
          <w:rFonts w:ascii="Times" w:hAnsi="Times" w:cs="Open Sans"/>
          <w:color w:val="000000"/>
          <w:sz w:val="16"/>
          <w:szCs w:val="16"/>
        </w:rPr>
        <w:t>RFM</w:t>
      </w:r>
      <w:r>
        <w:rPr>
          <w:rFonts w:ascii="Times" w:hAnsi="Times" w:cs="Open Sans"/>
          <w:color w:val="000000"/>
          <w:sz w:val="16"/>
          <w:szCs w:val="16"/>
          <w:lang w:val="en-US"/>
        </w:rPr>
        <w:t>;</w:t>
      </w:r>
    </w:p>
    <w:tbl>
      <w:tblPr>
        <w:tblStyle w:val="Grilledutableau"/>
        <w:tblpPr w:leftFromText="141" w:rightFromText="141" w:vertAnchor="text" w:horzAnchor="margin" w:tblpXSpec="right" w:tblpY="8"/>
        <w:tblW w:w="0" w:type="auto"/>
        <w:tblLook w:val="04A0" w:firstRow="1" w:lastRow="0" w:firstColumn="1" w:lastColumn="0" w:noHBand="0" w:noVBand="1"/>
      </w:tblPr>
      <w:tblGrid>
        <w:gridCol w:w="566"/>
        <w:gridCol w:w="2318"/>
      </w:tblGrid>
      <w:tr w:rsidR="0046736C" w14:paraId="35E908B1" w14:textId="77777777" w:rsidTr="0046736C">
        <w:trPr>
          <w:trHeight w:val="170"/>
        </w:trPr>
        <w:tc>
          <w:tcPr>
            <w:tcW w:w="566" w:type="dxa"/>
            <w:shd w:val="clear" w:color="auto" w:fill="FF0000"/>
          </w:tcPr>
          <w:p w14:paraId="77D5928D" w14:textId="7DF34A88" w:rsidR="009B254C" w:rsidRPr="0046736C" w:rsidRDefault="009B254C" w:rsidP="009B254C">
            <w:pPr>
              <w:rPr>
                <w:highlight w:val="red"/>
                <w:lang w:val="en-US"/>
              </w:rPr>
            </w:pPr>
          </w:p>
        </w:tc>
        <w:tc>
          <w:tcPr>
            <w:tcW w:w="2318" w:type="dxa"/>
          </w:tcPr>
          <w:p w14:paraId="57641791" w14:textId="77777777" w:rsidR="009B254C" w:rsidRPr="009B254C" w:rsidRDefault="009B254C" w:rsidP="009B254C">
            <w:pPr>
              <w:rPr>
                <w:sz w:val="16"/>
                <w:szCs w:val="16"/>
              </w:rPr>
            </w:pPr>
            <w:r w:rsidRPr="009B254C">
              <w:rPr>
                <w:sz w:val="16"/>
                <w:szCs w:val="16"/>
              </w:rPr>
              <w:t xml:space="preserve"> </w:t>
            </w:r>
            <w:proofErr w:type="gramStart"/>
            <w:r w:rsidRPr="009B254C">
              <w:rPr>
                <w:sz w:val="16"/>
                <w:szCs w:val="16"/>
              </w:rPr>
              <w:t>très</w:t>
            </w:r>
            <w:proofErr w:type="gramEnd"/>
            <w:r w:rsidRPr="009B254C">
              <w:rPr>
                <w:sz w:val="16"/>
                <w:szCs w:val="16"/>
              </w:rPr>
              <w:t xml:space="preserve"> bonne réception intérieure</w:t>
            </w:r>
          </w:p>
        </w:tc>
      </w:tr>
      <w:tr w:rsidR="0046736C" w14:paraId="4CCE4D4F" w14:textId="77777777" w:rsidTr="0046736C">
        <w:trPr>
          <w:trHeight w:val="170"/>
        </w:trPr>
        <w:tc>
          <w:tcPr>
            <w:tcW w:w="566" w:type="dxa"/>
            <w:shd w:val="clear" w:color="auto" w:fill="FFC000"/>
          </w:tcPr>
          <w:p w14:paraId="47FF412C" w14:textId="797F44E1" w:rsidR="009B254C" w:rsidRDefault="009B254C" w:rsidP="009B254C">
            <w:pPr>
              <w:rPr>
                <w:lang w:val="en-US"/>
              </w:rPr>
            </w:pPr>
          </w:p>
        </w:tc>
        <w:tc>
          <w:tcPr>
            <w:tcW w:w="2318" w:type="dxa"/>
          </w:tcPr>
          <w:p w14:paraId="26740AC7" w14:textId="77777777" w:rsidR="009B254C" w:rsidRPr="009B254C" w:rsidRDefault="009B254C" w:rsidP="009B254C">
            <w:pPr>
              <w:rPr>
                <w:sz w:val="16"/>
                <w:szCs w:val="16"/>
              </w:rPr>
            </w:pPr>
            <w:proofErr w:type="gramStart"/>
            <w:r w:rsidRPr="009B254C">
              <w:rPr>
                <w:sz w:val="16"/>
                <w:szCs w:val="16"/>
              </w:rPr>
              <w:t>bonne</w:t>
            </w:r>
            <w:proofErr w:type="gramEnd"/>
            <w:r w:rsidRPr="009B254C">
              <w:rPr>
                <w:sz w:val="16"/>
                <w:szCs w:val="16"/>
              </w:rPr>
              <w:t xml:space="preserve"> réception intérieure</w:t>
            </w:r>
          </w:p>
        </w:tc>
      </w:tr>
      <w:tr w:rsidR="0046736C" w14:paraId="5CFDE008" w14:textId="77777777" w:rsidTr="0046736C">
        <w:trPr>
          <w:trHeight w:val="37"/>
        </w:trPr>
        <w:tc>
          <w:tcPr>
            <w:tcW w:w="566" w:type="dxa"/>
            <w:shd w:val="clear" w:color="auto" w:fill="002060"/>
          </w:tcPr>
          <w:p w14:paraId="2178A173" w14:textId="22826726" w:rsidR="009B254C" w:rsidRDefault="009B254C" w:rsidP="009B254C">
            <w:pPr>
              <w:rPr>
                <w:lang w:val="en-US"/>
              </w:rPr>
            </w:pPr>
          </w:p>
        </w:tc>
        <w:tc>
          <w:tcPr>
            <w:tcW w:w="2318" w:type="dxa"/>
          </w:tcPr>
          <w:p w14:paraId="2BD672C6" w14:textId="77777777" w:rsidR="009B254C" w:rsidRPr="009B254C" w:rsidRDefault="009B254C" w:rsidP="009B254C">
            <w:pPr>
              <w:rPr>
                <w:sz w:val="16"/>
                <w:szCs w:val="16"/>
              </w:rPr>
            </w:pPr>
            <w:r w:rsidRPr="009B254C">
              <w:rPr>
                <w:sz w:val="16"/>
                <w:szCs w:val="16"/>
              </w:rPr>
              <w:t xml:space="preserve"> </w:t>
            </w:r>
            <w:proofErr w:type="gramStart"/>
            <w:r w:rsidRPr="009B254C">
              <w:rPr>
                <w:sz w:val="16"/>
                <w:szCs w:val="16"/>
              </w:rPr>
              <w:t>réception</w:t>
            </w:r>
            <w:proofErr w:type="gramEnd"/>
            <w:r w:rsidRPr="009B254C">
              <w:rPr>
                <w:sz w:val="16"/>
                <w:szCs w:val="16"/>
              </w:rPr>
              <w:t xml:space="preserve"> extérieure possible</w:t>
            </w:r>
          </w:p>
        </w:tc>
      </w:tr>
    </w:tbl>
    <w:p w14:paraId="658D9B8E" w14:textId="77777777" w:rsidR="009B254C" w:rsidRPr="005C0E71" w:rsidRDefault="00BB6082" w:rsidP="005C0E71">
      <w:pPr>
        <w:rPr>
          <w:b/>
          <w:bCs/>
          <w:sz w:val="32"/>
          <w:szCs w:val="32"/>
        </w:rPr>
      </w:pPr>
      <w:r w:rsidRPr="005C0E7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0607FF6" wp14:editId="15559662">
            <wp:simplePos x="0" y="0"/>
            <wp:positionH relativeFrom="margin">
              <wp:posOffset>-362585</wp:posOffset>
            </wp:positionH>
            <wp:positionV relativeFrom="margin">
              <wp:posOffset>241300</wp:posOffset>
            </wp:positionV>
            <wp:extent cx="1422400" cy="1232535"/>
            <wp:effectExtent l="0" t="0" r="0" b="0"/>
            <wp:wrapSquare wrapText="bothSides"/>
            <wp:docPr id="6" name="Image 6" descr="Une image contenant Dessin d’enfant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Dessin d’enfant,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E71">
        <w:rPr>
          <w:b/>
          <w:bCs/>
          <w:sz w:val="32"/>
          <w:szCs w:val="32"/>
        </w:rPr>
        <w:t>RENNES</w:t>
      </w:r>
    </w:p>
    <w:p w14:paraId="7F0E9C36" w14:textId="3C60B85D" w:rsidR="00BB6082" w:rsidRPr="005C0E71" w:rsidRDefault="00BB6082" w:rsidP="005C0E71">
      <w:pPr>
        <w:rPr>
          <w:b/>
          <w:bCs/>
          <w:sz w:val="32"/>
          <w:szCs w:val="32"/>
        </w:rPr>
      </w:pPr>
    </w:p>
    <w:p w14:paraId="75839518" w14:textId="06C5A9FC" w:rsidR="00167816" w:rsidRPr="006C2C81" w:rsidRDefault="00BB6082" w:rsidP="006C2C81">
      <w:r>
        <w:rPr>
          <w:rFonts w:ascii="Arial" w:hAnsi="Arial" w:cs="Arial"/>
          <w:color w:val="212529"/>
          <w:sz w:val="18"/>
          <w:szCs w:val="18"/>
        </w:rPr>
        <w:t>ÉTENDU (en service)</w:t>
      </w:r>
    </w:p>
    <w:p w14:paraId="3D816F41" w14:textId="3A36B90C" w:rsidR="00167816" w:rsidRPr="00C1247D" w:rsidRDefault="00167816" w:rsidP="00167816">
      <w:pPr>
        <w:pStyle w:val="Paragraphedeliste"/>
        <w:numPr>
          <w:ilvl w:val="0"/>
          <w:numId w:val="5"/>
        </w:numPr>
        <w:spacing w:after="100" w:afterAutospacing="1"/>
        <w:rPr>
          <w:rFonts w:ascii="Arial" w:hAnsi="Arial" w:cs="Arial"/>
          <w:color w:val="212529"/>
          <w:sz w:val="18"/>
          <w:szCs w:val="18"/>
        </w:rPr>
      </w:pPr>
      <w:r>
        <w:rPr>
          <w:rFonts w:ascii="Arial" w:hAnsi="Arial" w:cs="Arial"/>
          <w:color w:val="212529"/>
          <w:sz w:val="18"/>
          <w:szCs w:val="18"/>
        </w:rPr>
        <w:t xml:space="preserve"> </w:t>
      </w:r>
      <w:proofErr w:type="gramStart"/>
      <w:r w:rsidRPr="00167816">
        <w:rPr>
          <w:rFonts w:ascii="Arial" w:hAnsi="Arial" w:cs="Arial"/>
          <w:color w:val="212529"/>
          <w:sz w:val="17"/>
          <w:szCs w:val="17"/>
        </w:rPr>
        <w:t>Alouette</w:t>
      </w:r>
      <w:r>
        <w:rPr>
          <w:rFonts w:ascii="Arial" w:hAnsi="Arial" w:cs="Arial"/>
          <w:color w:val="212529"/>
          <w:sz w:val="17"/>
          <w:szCs w:val="17"/>
        </w:rPr>
        <w:t>;</w:t>
      </w:r>
      <w:proofErr w:type="gramEnd"/>
      <w:r>
        <w:rPr>
          <w:rFonts w:ascii="Arial" w:hAnsi="Arial" w:cs="Arial"/>
          <w:color w:val="212529"/>
          <w:sz w:val="17"/>
          <w:szCs w:val="17"/>
        </w:rPr>
        <w:t xml:space="preserve"> </w:t>
      </w:r>
      <w:r w:rsidRPr="00167816">
        <w:rPr>
          <w:rFonts w:ascii="Arial" w:hAnsi="Arial" w:cs="Arial"/>
          <w:color w:val="212529"/>
          <w:sz w:val="17"/>
          <w:szCs w:val="17"/>
        </w:rPr>
        <w:t>BOA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Chante France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proofErr w:type="spellStart"/>
      <w:r w:rsidRPr="00167816">
        <w:rPr>
          <w:rFonts w:ascii="Arial" w:hAnsi="Arial" w:cs="Arial"/>
          <w:color w:val="212529"/>
          <w:sz w:val="17"/>
          <w:szCs w:val="17"/>
        </w:rPr>
        <w:t>Clazz</w:t>
      </w:r>
      <w:proofErr w:type="spellEnd"/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France Bleu Armorique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Générations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proofErr w:type="spellStart"/>
      <w:r w:rsidRPr="00167816">
        <w:rPr>
          <w:rFonts w:ascii="Arial" w:hAnsi="Arial" w:cs="Arial"/>
          <w:color w:val="212529"/>
          <w:sz w:val="17"/>
          <w:szCs w:val="17"/>
        </w:rPr>
        <w:t>Oüi</w:t>
      </w:r>
      <w:proofErr w:type="spellEnd"/>
      <w:r w:rsidRPr="00167816">
        <w:rPr>
          <w:rFonts w:ascii="Arial" w:hAnsi="Arial" w:cs="Arial"/>
          <w:color w:val="212529"/>
          <w:sz w:val="17"/>
          <w:szCs w:val="17"/>
        </w:rPr>
        <w:t xml:space="preserve"> FM</w:t>
      </w:r>
      <w:r>
        <w:rPr>
          <w:rFonts w:ascii="Arial" w:hAnsi="Arial" w:cs="Arial"/>
          <w:color w:val="212529"/>
          <w:sz w:val="17"/>
          <w:szCs w:val="17"/>
        </w:rPr>
        <w:t>;</w:t>
      </w:r>
      <w:r w:rsidR="00007321">
        <w:rPr>
          <w:rFonts w:ascii="Arial" w:hAnsi="Arial" w:cs="Arial"/>
          <w:color w:val="212529"/>
          <w:sz w:val="17"/>
          <w:szCs w:val="17"/>
        </w:rPr>
        <w:t xml:space="preserve"> </w:t>
      </w:r>
      <w:r w:rsidRPr="00167816">
        <w:rPr>
          <w:rFonts w:ascii="Arial" w:hAnsi="Arial" w:cs="Arial"/>
          <w:color w:val="212529"/>
          <w:sz w:val="17"/>
          <w:szCs w:val="17"/>
        </w:rPr>
        <w:t>Radio Bonheur</w:t>
      </w:r>
      <w:r>
        <w:rPr>
          <w:rFonts w:ascii="Arial" w:hAnsi="Arial" w:cs="Arial"/>
          <w:color w:val="212529"/>
          <w:sz w:val="17"/>
          <w:szCs w:val="17"/>
        </w:rPr>
        <w:t>;</w:t>
      </w:r>
      <w:r w:rsidR="00007321">
        <w:rPr>
          <w:rFonts w:ascii="Arial" w:hAnsi="Arial" w:cs="Arial"/>
          <w:color w:val="212529"/>
          <w:sz w:val="17"/>
          <w:szCs w:val="17"/>
        </w:rPr>
        <w:t xml:space="preserve"> </w:t>
      </w:r>
      <w:r w:rsidRPr="00167816">
        <w:rPr>
          <w:rFonts w:ascii="Arial" w:hAnsi="Arial" w:cs="Arial"/>
          <w:color w:val="212529"/>
          <w:sz w:val="17"/>
          <w:szCs w:val="17"/>
        </w:rPr>
        <w:t>Radio FG</w:t>
      </w:r>
      <w:r>
        <w:rPr>
          <w:rFonts w:ascii="Arial" w:hAnsi="Arial" w:cs="Arial"/>
          <w:color w:val="212529"/>
          <w:sz w:val="17"/>
          <w:szCs w:val="17"/>
        </w:rPr>
        <w:t>;</w:t>
      </w:r>
      <w:r w:rsidR="00007321">
        <w:rPr>
          <w:rFonts w:ascii="Arial" w:hAnsi="Arial" w:cs="Arial"/>
          <w:color w:val="212529"/>
          <w:sz w:val="17"/>
          <w:szCs w:val="17"/>
        </w:rPr>
        <w:t xml:space="preserve"> </w:t>
      </w:r>
      <w:r w:rsidRPr="00167816">
        <w:rPr>
          <w:rFonts w:ascii="Arial" w:hAnsi="Arial" w:cs="Arial"/>
          <w:color w:val="212529"/>
          <w:sz w:val="17"/>
          <w:szCs w:val="17"/>
        </w:rPr>
        <w:t>Radio Nova</w:t>
      </w:r>
      <w:r>
        <w:rPr>
          <w:rFonts w:ascii="Arial" w:hAnsi="Arial" w:cs="Arial"/>
          <w:color w:val="212529"/>
          <w:sz w:val="17"/>
          <w:szCs w:val="17"/>
        </w:rPr>
        <w:t>;</w:t>
      </w:r>
      <w:r w:rsidR="00007321">
        <w:rPr>
          <w:rFonts w:ascii="Arial" w:hAnsi="Arial" w:cs="Arial"/>
          <w:color w:val="212529"/>
          <w:sz w:val="17"/>
          <w:szCs w:val="17"/>
        </w:rPr>
        <w:t xml:space="preserve"> </w:t>
      </w:r>
      <w:r w:rsidRPr="00167816">
        <w:rPr>
          <w:rFonts w:ascii="Arial" w:hAnsi="Arial" w:cs="Arial"/>
          <w:color w:val="212529"/>
          <w:sz w:val="17"/>
          <w:szCs w:val="17"/>
        </w:rPr>
        <w:t>RCF Bretagne</w:t>
      </w:r>
      <w:r>
        <w:rPr>
          <w:rFonts w:ascii="Arial" w:hAnsi="Arial" w:cs="Arial"/>
          <w:color w:val="212529"/>
          <w:sz w:val="17"/>
          <w:szCs w:val="17"/>
        </w:rPr>
        <w:t>;</w:t>
      </w:r>
      <w:r w:rsidR="00E70BD0">
        <w:rPr>
          <w:rFonts w:ascii="Arial" w:hAnsi="Arial" w:cs="Arial"/>
          <w:color w:val="212529"/>
          <w:sz w:val="17"/>
          <w:szCs w:val="17"/>
        </w:rPr>
        <w:t xml:space="preserve"> </w:t>
      </w:r>
      <w:r w:rsidRPr="00167816">
        <w:rPr>
          <w:rFonts w:ascii="Arial" w:hAnsi="Arial" w:cs="Arial"/>
          <w:color w:val="212529"/>
          <w:sz w:val="17"/>
          <w:szCs w:val="17"/>
        </w:rPr>
        <w:t>Sud Radio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TSF Jazz</w:t>
      </w:r>
    </w:p>
    <w:p w14:paraId="04B1FF6B" w14:textId="46DED3B9" w:rsidR="00C1247D" w:rsidRPr="00C1247D" w:rsidRDefault="005C0E71" w:rsidP="00C1247D">
      <w:pPr>
        <w:spacing w:after="100" w:afterAutospacing="1"/>
        <w:ind w:left="360"/>
        <w:rPr>
          <w:rFonts w:ascii="Arial" w:hAnsi="Arial" w:cs="Arial"/>
          <w:color w:val="212529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4E6792" wp14:editId="0DAFEC23">
            <wp:simplePos x="0" y="0"/>
            <wp:positionH relativeFrom="margin">
              <wp:posOffset>-362585</wp:posOffset>
            </wp:positionH>
            <wp:positionV relativeFrom="margin">
              <wp:posOffset>1612900</wp:posOffset>
            </wp:positionV>
            <wp:extent cx="1422400" cy="1475740"/>
            <wp:effectExtent l="0" t="0" r="0" b="0"/>
            <wp:wrapSquare wrapText="bothSides"/>
            <wp:docPr id="11" name="Image 11" descr="Une image contenant carte, atlas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, atlas,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7EAE" w14:textId="649BC4EE" w:rsidR="00167816" w:rsidRPr="00C1247D" w:rsidRDefault="00007321" w:rsidP="00C1247D">
      <w:r>
        <w:t xml:space="preserve">LOCAL en </w:t>
      </w:r>
      <w:proofErr w:type="gramStart"/>
      <w:r>
        <w:t>service</w:t>
      </w:r>
      <w:r w:rsidR="00167816">
        <w:rPr>
          <w:rFonts w:ascii="Arial" w:hAnsi="Arial" w:cs="Arial"/>
          <w:color w:val="212529"/>
          <w:sz w:val="18"/>
          <w:szCs w:val="18"/>
        </w:rPr>
        <w:t>:</w:t>
      </w:r>
      <w:proofErr w:type="gramEnd"/>
    </w:p>
    <w:p w14:paraId="43137579" w14:textId="0A1338D1" w:rsidR="00167816" w:rsidRPr="00167816" w:rsidRDefault="00167816" w:rsidP="00167816">
      <w:pPr>
        <w:numPr>
          <w:ilvl w:val="0"/>
          <w:numId w:val="4"/>
        </w:numPr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212529"/>
          <w:sz w:val="17"/>
          <w:szCs w:val="17"/>
        </w:rPr>
      </w:pPr>
      <w:proofErr w:type="spellStart"/>
      <w:r>
        <w:rPr>
          <w:rFonts w:ascii="Arial" w:hAnsi="Arial" w:cs="Arial"/>
          <w:color w:val="212529"/>
          <w:sz w:val="17"/>
          <w:szCs w:val="17"/>
        </w:rPr>
        <w:t>Africa</w:t>
      </w:r>
      <w:proofErr w:type="spellEnd"/>
      <w:r>
        <w:rPr>
          <w:rFonts w:ascii="Arial" w:hAnsi="Arial" w:cs="Arial"/>
          <w:color w:val="212529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212529"/>
          <w:sz w:val="17"/>
          <w:szCs w:val="17"/>
        </w:rPr>
        <w:t>Radio;</w:t>
      </w:r>
      <w:proofErr w:type="gramEnd"/>
      <w:r>
        <w:rPr>
          <w:rFonts w:ascii="Arial" w:hAnsi="Arial" w:cs="Arial"/>
          <w:color w:val="212529"/>
          <w:sz w:val="17"/>
          <w:szCs w:val="17"/>
        </w:rPr>
        <w:t xml:space="preserve"> </w:t>
      </w:r>
      <w:r w:rsidRPr="00167816">
        <w:rPr>
          <w:rFonts w:ascii="Arial" w:hAnsi="Arial" w:cs="Arial"/>
          <w:color w:val="212529"/>
          <w:sz w:val="17"/>
          <w:szCs w:val="17"/>
        </w:rPr>
        <w:t xml:space="preserve">C </w:t>
      </w:r>
      <w:proofErr w:type="spellStart"/>
      <w:r w:rsidRPr="00167816">
        <w:rPr>
          <w:rFonts w:ascii="Arial" w:hAnsi="Arial" w:cs="Arial"/>
          <w:color w:val="212529"/>
          <w:sz w:val="17"/>
          <w:szCs w:val="17"/>
        </w:rPr>
        <w:t>Lab</w:t>
      </w:r>
      <w:proofErr w:type="spellEnd"/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Canal B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Chérie FM Rennes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proofErr w:type="spellStart"/>
      <w:r w:rsidRPr="00167816">
        <w:rPr>
          <w:rFonts w:ascii="Arial" w:hAnsi="Arial" w:cs="Arial"/>
          <w:color w:val="212529"/>
          <w:sz w:val="17"/>
          <w:szCs w:val="17"/>
        </w:rPr>
        <w:t>Euradio</w:t>
      </w:r>
      <w:proofErr w:type="spellEnd"/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 xml:space="preserve">Les </w:t>
      </w:r>
      <w:proofErr w:type="spellStart"/>
      <w:r w:rsidRPr="00167816">
        <w:rPr>
          <w:rFonts w:ascii="Arial" w:hAnsi="Arial" w:cs="Arial"/>
          <w:color w:val="212529"/>
          <w:sz w:val="17"/>
          <w:szCs w:val="17"/>
        </w:rPr>
        <w:t>Inrocks</w:t>
      </w:r>
      <w:proofErr w:type="spellEnd"/>
      <w:r w:rsidRPr="00167816">
        <w:rPr>
          <w:rFonts w:ascii="Arial" w:hAnsi="Arial" w:cs="Arial"/>
          <w:color w:val="212529"/>
          <w:sz w:val="17"/>
          <w:szCs w:val="17"/>
        </w:rPr>
        <w:t xml:space="preserve"> radio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NRJ Rennes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Océane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Quartier des Ondes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Radio Caroline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Radio Laser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Radio Pitchoun</w:t>
      </w:r>
      <w:r>
        <w:rPr>
          <w:rFonts w:ascii="Arial" w:hAnsi="Arial" w:cs="Arial"/>
          <w:color w:val="212529"/>
          <w:sz w:val="17"/>
          <w:szCs w:val="17"/>
        </w:rPr>
        <w:t xml:space="preserve">; </w:t>
      </w:r>
      <w:r w:rsidRPr="00167816">
        <w:rPr>
          <w:rFonts w:ascii="Arial" w:hAnsi="Arial" w:cs="Arial"/>
          <w:color w:val="212529"/>
          <w:sz w:val="17"/>
          <w:szCs w:val="17"/>
        </w:rPr>
        <w:t>Radio Rennes</w:t>
      </w:r>
    </w:p>
    <w:p w14:paraId="603C0B5F" w14:textId="5DEE117E" w:rsidR="00441C03" w:rsidRDefault="00441C03" w:rsidP="00441C03"/>
    <w:p w14:paraId="071B441C" w14:textId="77777777" w:rsidR="005C0E71" w:rsidRDefault="005C0E71" w:rsidP="005C0E71">
      <w:pPr>
        <w:jc w:val="center"/>
      </w:pPr>
    </w:p>
    <w:p w14:paraId="3B29D04E" w14:textId="6D62EC97" w:rsidR="00BC5A8F" w:rsidRPr="005C0E71" w:rsidRDefault="005C0E71" w:rsidP="005C0E71">
      <w:pPr>
        <w:jc w:val="center"/>
        <w:rPr>
          <w:b/>
          <w:bCs/>
          <w:sz w:val="32"/>
          <w:szCs w:val="32"/>
        </w:rPr>
      </w:pPr>
      <w:r w:rsidRPr="005C0E7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34B7860" wp14:editId="6D8D0FEB">
            <wp:simplePos x="0" y="0"/>
            <wp:positionH relativeFrom="margin">
              <wp:posOffset>2837815</wp:posOffset>
            </wp:positionH>
            <wp:positionV relativeFrom="margin">
              <wp:posOffset>3759200</wp:posOffset>
            </wp:positionV>
            <wp:extent cx="1524000" cy="1362075"/>
            <wp:effectExtent l="0" t="0" r="0" b="0"/>
            <wp:wrapSquare wrapText="bothSides"/>
            <wp:docPr id="4" name="Image 4" descr="Une image contenant fleur, carte, dessi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fleur, carte, dessin, ar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846" w:rsidRPr="005C0E71">
        <w:rPr>
          <w:b/>
          <w:bCs/>
          <w:sz w:val="32"/>
          <w:szCs w:val="32"/>
        </w:rPr>
        <w:t>BREST</w:t>
      </w:r>
    </w:p>
    <w:p w14:paraId="7314A764" w14:textId="77777777" w:rsidR="005C0E71" w:rsidRPr="006C2C81" w:rsidRDefault="005C0E71" w:rsidP="005C0E71">
      <w:pPr>
        <w:ind w:left="360"/>
      </w:pPr>
      <w:r w:rsidRPr="005C0E71">
        <w:rPr>
          <w:rFonts w:ascii="Arial" w:hAnsi="Arial" w:cs="Arial"/>
          <w:color w:val="212529"/>
          <w:sz w:val="18"/>
          <w:szCs w:val="18"/>
        </w:rPr>
        <w:t xml:space="preserve">ÉTENDU </w:t>
      </w:r>
      <w:proofErr w:type="gramStart"/>
      <w:r w:rsidRPr="005C0E71">
        <w:rPr>
          <w:rFonts w:ascii="Arial" w:hAnsi="Arial" w:cs="Arial"/>
          <w:color w:val="212529"/>
          <w:sz w:val="18"/>
          <w:szCs w:val="18"/>
        </w:rPr>
        <w:t>( en</w:t>
      </w:r>
      <w:proofErr w:type="gramEnd"/>
      <w:r w:rsidRPr="005C0E71">
        <w:rPr>
          <w:rFonts w:ascii="Arial" w:hAnsi="Arial" w:cs="Arial"/>
          <w:color w:val="212529"/>
          <w:sz w:val="18"/>
          <w:szCs w:val="18"/>
        </w:rPr>
        <w:t xml:space="preserve"> service)</w:t>
      </w:r>
    </w:p>
    <w:p w14:paraId="78039231" w14:textId="51A2B429" w:rsidR="00007321" w:rsidRPr="005C0E71" w:rsidRDefault="00007321" w:rsidP="005C0E71">
      <w:pPr>
        <w:pStyle w:val="Paragraphedeliste"/>
        <w:numPr>
          <w:ilvl w:val="0"/>
          <w:numId w:val="6"/>
        </w:numPr>
        <w:suppressAutoHyphens w:val="0"/>
        <w:spacing w:before="100" w:beforeAutospacing="1" w:after="100" w:afterAutospacing="1" w:line="240" w:lineRule="auto"/>
        <w:rPr>
          <w:rFonts w:ascii="LucidaSans" w:hAnsi="LucidaSans" w:hint="eastAsia"/>
          <w:color w:val="000000"/>
          <w:sz w:val="17"/>
          <w:szCs w:val="17"/>
        </w:rPr>
      </w:pPr>
      <w:proofErr w:type="gramStart"/>
      <w:r w:rsidRPr="005C0E71">
        <w:rPr>
          <w:rFonts w:ascii="LucidaSans" w:hAnsi="LucidaSans"/>
          <w:color w:val="000000"/>
          <w:sz w:val="17"/>
          <w:szCs w:val="17"/>
        </w:rPr>
        <w:t>BOA</w:t>
      </w:r>
      <w:r w:rsidR="00BB6082" w:rsidRPr="005C0E71">
        <w:rPr>
          <w:rFonts w:ascii="LucidaSans" w:hAnsi="LucidaSans"/>
          <w:color w:val="000000"/>
          <w:sz w:val="17"/>
          <w:szCs w:val="17"/>
        </w:rPr>
        <w:t>;</w:t>
      </w:r>
      <w:proofErr w:type="gramEnd"/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 </w:t>
      </w:r>
      <w:r w:rsidRPr="005C0E71">
        <w:rPr>
          <w:rFonts w:ascii="LucidaSans" w:hAnsi="LucidaSans"/>
          <w:color w:val="000000"/>
          <w:sz w:val="17"/>
          <w:szCs w:val="17"/>
        </w:rPr>
        <w:t>Chante France</w:t>
      </w:r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proofErr w:type="spellStart"/>
      <w:r w:rsidRPr="005C0E71">
        <w:rPr>
          <w:rFonts w:ascii="LucidaSans" w:hAnsi="LucidaSans"/>
          <w:color w:val="000000"/>
          <w:sz w:val="17"/>
          <w:szCs w:val="17"/>
        </w:rPr>
        <w:t>Clazz</w:t>
      </w:r>
      <w:proofErr w:type="spellEnd"/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 xml:space="preserve">France Bleu </w:t>
      </w:r>
      <w:proofErr w:type="spellStart"/>
      <w:r w:rsidRPr="005C0E71">
        <w:rPr>
          <w:rFonts w:ascii="LucidaSans" w:hAnsi="LucidaSans"/>
          <w:color w:val="000000"/>
          <w:sz w:val="17"/>
          <w:szCs w:val="17"/>
        </w:rPr>
        <w:t>Breizh</w:t>
      </w:r>
      <w:proofErr w:type="spellEnd"/>
      <w:r w:rsidRPr="005C0E71">
        <w:rPr>
          <w:rFonts w:ascii="LucidaSans" w:hAnsi="LucidaSans"/>
          <w:color w:val="000000"/>
          <w:sz w:val="17"/>
          <w:szCs w:val="17"/>
        </w:rPr>
        <w:t xml:space="preserve"> </w:t>
      </w:r>
      <w:proofErr w:type="spellStart"/>
      <w:r w:rsidRPr="005C0E71">
        <w:rPr>
          <w:rFonts w:ascii="LucidaSans" w:hAnsi="LucidaSans"/>
          <w:color w:val="000000"/>
          <w:sz w:val="17"/>
          <w:szCs w:val="17"/>
        </w:rPr>
        <w:t>Izel</w:t>
      </w:r>
      <w:proofErr w:type="spellEnd"/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>Jazz Radio</w:t>
      </w:r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>Radio Bonheur</w:t>
      </w:r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>Radio FG</w:t>
      </w:r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>Radio Maria</w:t>
      </w:r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>Radio Nova</w:t>
      </w:r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>RCF Bretagne</w:t>
      </w:r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>Sud Radio</w:t>
      </w:r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>Tempo Programme Alouette</w:t>
      </w:r>
      <w:r w:rsidR="00BB6082" w:rsidRPr="005C0E71">
        <w:rPr>
          <w:rFonts w:ascii="LucidaSans" w:hAnsi="LucidaSans"/>
          <w:color w:val="000000"/>
          <w:sz w:val="17"/>
          <w:szCs w:val="17"/>
        </w:rPr>
        <w:t xml:space="preserve">; </w:t>
      </w:r>
      <w:r w:rsidRPr="005C0E71">
        <w:rPr>
          <w:rFonts w:ascii="LucidaSans" w:hAnsi="LucidaSans"/>
          <w:color w:val="000000"/>
          <w:sz w:val="17"/>
          <w:szCs w:val="17"/>
        </w:rPr>
        <w:t>Virage Radio</w:t>
      </w:r>
    </w:p>
    <w:p w14:paraId="1F2102FA" w14:textId="09211963" w:rsidR="00007321" w:rsidRPr="00D11846" w:rsidRDefault="005C0E71" w:rsidP="00D1184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D6A566" wp14:editId="09C4B7A5">
            <wp:simplePos x="0" y="0"/>
            <wp:positionH relativeFrom="margin">
              <wp:posOffset>2771775</wp:posOffset>
            </wp:positionH>
            <wp:positionV relativeFrom="margin">
              <wp:posOffset>5283200</wp:posOffset>
            </wp:positionV>
            <wp:extent cx="1671955" cy="1710055"/>
            <wp:effectExtent l="0" t="0" r="4445" b="4445"/>
            <wp:wrapSquare wrapText="bothSides"/>
            <wp:docPr id="9" name="Image 9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, texte, atlas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321">
        <w:rPr>
          <w:lang w:val="en-US"/>
        </w:rPr>
        <w:t xml:space="preserve"> LOCAL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service)</w:t>
      </w:r>
    </w:p>
    <w:p w14:paraId="4DDA8956" w14:textId="2E0081C2" w:rsidR="00007321" w:rsidRPr="00BB6082" w:rsidRDefault="00007321" w:rsidP="00007321">
      <w:pPr>
        <w:numPr>
          <w:ilvl w:val="0"/>
          <w:numId w:val="7"/>
        </w:numPr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212529"/>
          <w:sz w:val="17"/>
          <w:szCs w:val="17"/>
        </w:rPr>
      </w:pPr>
      <w:proofErr w:type="spellStart"/>
      <w:r>
        <w:rPr>
          <w:rFonts w:ascii="Arial" w:hAnsi="Arial" w:cs="Arial"/>
          <w:color w:val="212529"/>
          <w:sz w:val="17"/>
          <w:szCs w:val="17"/>
        </w:rPr>
        <w:t>Arvorig</w:t>
      </w:r>
      <w:proofErr w:type="spellEnd"/>
      <w:r>
        <w:rPr>
          <w:rFonts w:ascii="Arial" w:hAnsi="Arial" w:cs="Arial"/>
          <w:color w:val="212529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212529"/>
          <w:sz w:val="17"/>
          <w:szCs w:val="17"/>
        </w:rPr>
        <w:t>FM</w:t>
      </w:r>
      <w:r w:rsidR="00BB6082">
        <w:rPr>
          <w:rFonts w:ascii="Arial" w:hAnsi="Arial" w:cs="Arial"/>
          <w:color w:val="212529"/>
          <w:sz w:val="17"/>
          <w:szCs w:val="17"/>
        </w:rPr>
        <w:t>;</w:t>
      </w:r>
      <w:proofErr w:type="gramEnd"/>
      <w:r w:rsidR="00BB6082">
        <w:rPr>
          <w:rFonts w:ascii="Arial" w:hAnsi="Arial" w:cs="Arial"/>
          <w:color w:val="212529"/>
          <w:sz w:val="17"/>
          <w:szCs w:val="17"/>
        </w:rPr>
        <w:t xml:space="preserve"> </w:t>
      </w:r>
      <w:r w:rsidRPr="00BB6082">
        <w:rPr>
          <w:rFonts w:ascii="Arial" w:hAnsi="Arial" w:cs="Arial"/>
          <w:color w:val="212529"/>
          <w:sz w:val="17"/>
          <w:szCs w:val="17"/>
        </w:rPr>
        <w:t>Bretagne 5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proofErr w:type="spellStart"/>
      <w:r w:rsidRPr="00BB6082">
        <w:rPr>
          <w:rFonts w:ascii="Arial" w:hAnsi="Arial" w:cs="Arial"/>
          <w:color w:val="212529"/>
          <w:sz w:val="17"/>
          <w:szCs w:val="17"/>
        </w:rPr>
        <w:t>CapSao</w:t>
      </w:r>
      <w:proofErr w:type="spellEnd"/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r w:rsidRPr="00BB6082">
        <w:rPr>
          <w:rFonts w:ascii="Arial" w:hAnsi="Arial" w:cs="Arial"/>
          <w:color w:val="212529"/>
          <w:sz w:val="17"/>
          <w:szCs w:val="17"/>
        </w:rPr>
        <w:t>Chérie FM Brest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r w:rsidRPr="00BB6082">
        <w:rPr>
          <w:rFonts w:ascii="Arial" w:hAnsi="Arial" w:cs="Arial"/>
          <w:color w:val="212529"/>
          <w:sz w:val="17"/>
          <w:szCs w:val="17"/>
        </w:rPr>
        <w:t>Fréquence Mutine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r w:rsidRPr="00BB6082">
        <w:rPr>
          <w:rFonts w:ascii="Arial" w:hAnsi="Arial" w:cs="Arial"/>
          <w:color w:val="212529"/>
          <w:sz w:val="17"/>
          <w:szCs w:val="17"/>
        </w:rPr>
        <w:t>Générations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r w:rsidRPr="00BB6082">
        <w:rPr>
          <w:rFonts w:ascii="Arial" w:hAnsi="Arial" w:cs="Arial"/>
          <w:color w:val="212529"/>
          <w:sz w:val="17"/>
          <w:szCs w:val="17"/>
        </w:rPr>
        <w:t>Jaime Radio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r w:rsidRPr="00BB6082">
        <w:rPr>
          <w:rFonts w:ascii="Arial" w:hAnsi="Arial" w:cs="Arial"/>
          <w:color w:val="212529"/>
          <w:sz w:val="17"/>
          <w:szCs w:val="17"/>
        </w:rPr>
        <w:t>NRJ Brest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proofErr w:type="spellStart"/>
      <w:r w:rsidRPr="00BB6082">
        <w:rPr>
          <w:rFonts w:ascii="Arial" w:hAnsi="Arial" w:cs="Arial"/>
          <w:color w:val="212529"/>
          <w:sz w:val="17"/>
          <w:szCs w:val="17"/>
        </w:rPr>
        <w:t>Oüi</w:t>
      </w:r>
      <w:proofErr w:type="spellEnd"/>
      <w:r w:rsidRPr="00BB6082">
        <w:rPr>
          <w:rFonts w:ascii="Arial" w:hAnsi="Arial" w:cs="Arial"/>
          <w:color w:val="212529"/>
          <w:sz w:val="17"/>
          <w:szCs w:val="17"/>
        </w:rPr>
        <w:t xml:space="preserve"> FM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r w:rsidRPr="00BB6082">
        <w:rPr>
          <w:rFonts w:ascii="Arial" w:hAnsi="Arial" w:cs="Arial"/>
          <w:color w:val="212529"/>
          <w:sz w:val="17"/>
          <w:szCs w:val="17"/>
        </w:rPr>
        <w:t>Radio Neptune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r w:rsidRPr="00BB6082">
        <w:rPr>
          <w:rFonts w:ascii="Arial" w:hAnsi="Arial" w:cs="Arial"/>
          <w:color w:val="212529"/>
          <w:sz w:val="17"/>
          <w:szCs w:val="17"/>
        </w:rPr>
        <w:t>Radio Orient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r w:rsidRPr="00BB6082">
        <w:rPr>
          <w:rFonts w:ascii="Arial" w:hAnsi="Arial" w:cs="Arial"/>
          <w:color w:val="212529"/>
          <w:sz w:val="17"/>
          <w:szCs w:val="17"/>
        </w:rPr>
        <w:t>Radio U</w:t>
      </w:r>
      <w:r w:rsidR="00BB6082">
        <w:rPr>
          <w:rFonts w:ascii="Arial" w:hAnsi="Arial" w:cs="Arial"/>
          <w:color w:val="212529"/>
          <w:sz w:val="17"/>
          <w:szCs w:val="17"/>
        </w:rPr>
        <w:t xml:space="preserve">; </w:t>
      </w:r>
      <w:r w:rsidRPr="00BB6082">
        <w:rPr>
          <w:rFonts w:ascii="Arial" w:hAnsi="Arial" w:cs="Arial"/>
          <w:color w:val="212529"/>
          <w:sz w:val="17"/>
          <w:szCs w:val="17"/>
        </w:rPr>
        <w:t>RMN</w:t>
      </w:r>
    </w:p>
    <w:p w14:paraId="4E5EB7A9" w14:textId="77777777" w:rsidR="00441C03" w:rsidRDefault="00441C03" w:rsidP="00441C03">
      <w:pPr>
        <w:spacing w:after="0" w:line="240" w:lineRule="auto"/>
        <w:jc w:val="both"/>
        <w:rPr>
          <w:rFonts w:ascii="Times" w:hAnsi="Times"/>
          <w:color w:val="FF0000"/>
          <w:sz w:val="36"/>
          <w:szCs w:val="36"/>
        </w:rPr>
      </w:pPr>
    </w:p>
    <w:sectPr w:rsidR="00441C03" w:rsidSect="00D11846">
      <w:pgSz w:w="8380" w:h="11900"/>
      <w:pgMar w:top="680" w:right="851" w:bottom="680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Sans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5DCD"/>
    <w:multiLevelType w:val="hybridMultilevel"/>
    <w:tmpl w:val="7F901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F255B"/>
    <w:multiLevelType w:val="multilevel"/>
    <w:tmpl w:val="7DC09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F026A"/>
    <w:multiLevelType w:val="multilevel"/>
    <w:tmpl w:val="AA4C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B2280"/>
    <w:multiLevelType w:val="hybridMultilevel"/>
    <w:tmpl w:val="77300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92BBE"/>
    <w:multiLevelType w:val="multilevel"/>
    <w:tmpl w:val="9F6465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2E9B293A"/>
    <w:multiLevelType w:val="multilevel"/>
    <w:tmpl w:val="A1E8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46078E"/>
    <w:multiLevelType w:val="multilevel"/>
    <w:tmpl w:val="1870E7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1C412E9"/>
    <w:multiLevelType w:val="multilevel"/>
    <w:tmpl w:val="5A7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508129A"/>
    <w:multiLevelType w:val="multilevel"/>
    <w:tmpl w:val="91642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C92"/>
    <w:rsid w:val="00007321"/>
    <w:rsid w:val="000B4CFB"/>
    <w:rsid w:val="00167816"/>
    <w:rsid w:val="00367BDD"/>
    <w:rsid w:val="003E1DF9"/>
    <w:rsid w:val="003F0C92"/>
    <w:rsid w:val="00414151"/>
    <w:rsid w:val="00441C03"/>
    <w:rsid w:val="0046736C"/>
    <w:rsid w:val="005C0E71"/>
    <w:rsid w:val="0063063B"/>
    <w:rsid w:val="006C2C81"/>
    <w:rsid w:val="007531F8"/>
    <w:rsid w:val="0077509B"/>
    <w:rsid w:val="009B254C"/>
    <w:rsid w:val="00AF5C9B"/>
    <w:rsid w:val="00B718E5"/>
    <w:rsid w:val="00BB2629"/>
    <w:rsid w:val="00BB6082"/>
    <w:rsid w:val="00BC5A8F"/>
    <w:rsid w:val="00C1247D"/>
    <w:rsid w:val="00C26514"/>
    <w:rsid w:val="00C373B8"/>
    <w:rsid w:val="00D11846"/>
    <w:rsid w:val="00E7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8FC69"/>
  <w15:docId w15:val="{6ADA5EB9-99D6-8D48-92C9-EA4B9209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Theme="minorEastAsia" w:hAnsi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C5FD2"/>
    <w:rPr>
      <w:b/>
      <w:bCs/>
    </w:rPr>
  </w:style>
  <w:style w:type="character" w:styleId="Accentuation">
    <w:name w:val="Emphasis"/>
    <w:basedOn w:val="Policepardfaut"/>
    <w:uiPriority w:val="20"/>
    <w:qFormat/>
    <w:rsid w:val="000C5FD2"/>
    <w:rPr>
      <w:i/>
      <w:iCs/>
    </w:rPr>
  </w:style>
  <w:style w:type="character" w:customStyle="1" w:styleId="char-style-override-2">
    <w:name w:val="char-style-override-2"/>
    <w:basedOn w:val="Policepardfaut"/>
    <w:qFormat/>
    <w:rsid w:val="000C5FD2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C5FD2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824FAC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824FAC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824FAC"/>
    <w:rPr>
      <w:b/>
      <w:bCs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semiHidden/>
    <w:qFormat/>
    <w:rsid w:val="00BD753B"/>
    <w:rPr>
      <w:rFonts w:ascii="Calibri" w:hAnsi="Calibri"/>
      <w:szCs w:val="21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0C5FD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intertitre">
    <w:name w:val="intertitre"/>
    <w:basedOn w:val="Normal"/>
    <w:qFormat/>
    <w:rsid w:val="000C5FD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exte">
    <w:name w:val="texte"/>
    <w:basedOn w:val="Normal"/>
    <w:qFormat/>
    <w:rsid w:val="000C5FD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C5FD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824FAC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824FAC"/>
    <w:rPr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qFormat/>
    <w:rsid w:val="00BD753B"/>
    <w:pPr>
      <w:spacing w:after="0" w:line="240" w:lineRule="auto"/>
    </w:pPr>
    <w:rPr>
      <w:szCs w:val="21"/>
    </w:rPr>
  </w:style>
  <w:style w:type="paragraph" w:styleId="Rvision">
    <w:name w:val="Revision"/>
    <w:uiPriority w:val="99"/>
    <w:semiHidden/>
    <w:qFormat/>
    <w:rsid w:val="002F0D04"/>
    <w:rPr>
      <w:rFonts w:ascii="Calibri" w:eastAsiaTheme="minorEastAsia" w:hAnsi="Calibri"/>
    </w:rPr>
  </w:style>
  <w:style w:type="table" w:styleId="Grilledutableau">
    <w:name w:val="Table Grid"/>
    <w:basedOn w:val="TableauNormal"/>
    <w:uiPriority w:val="39"/>
    <w:rsid w:val="00441C03"/>
    <w:pPr>
      <w:suppressAutoHyphens w:val="0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E1D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FLOCH Bernard TGI/OLR</dc:creator>
  <dc:description/>
  <cp:lastModifiedBy>Christiane Schwartz</cp:lastModifiedBy>
  <cp:revision>3</cp:revision>
  <dcterms:created xsi:type="dcterms:W3CDTF">2023-11-13T10:57:00Z</dcterms:created>
  <dcterms:modified xsi:type="dcterms:W3CDTF">2023-11-13T10:58:00Z</dcterms:modified>
  <dc:language>fr-FR</dc:language>
</cp:coreProperties>
</file>